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93461A" w14:textId="77777777" w:rsidR="00EA4634" w:rsidRPr="001E7A1A" w:rsidRDefault="00EA4634" w:rsidP="00EA4634"/>
    <w:p w14:paraId="59F50964" w14:textId="77777777" w:rsidR="00EA4634" w:rsidRPr="001E7A1A" w:rsidRDefault="00EA4634" w:rsidP="00EA4634">
      <w:pPr>
        <w:jc w:val="center"/>
        <w:rPr>
          <w:b/>
          <w:sz w:val="28"/>
          <w:szCs w:val="28"/>
        </w:rPr>
      </w:pPr>
      <w:r w:rsidRPr="001E7A1A">
        <w:rPr>
          <w:b/>
          <w:sz w:val="28"/>
          <w:szCs w:val="28"/>
        </w:rPr>
        <w:t>Allocation of Marks</w:t>
      </w:r>
    </w:p>
    <w:tbl>
      <w:tblPr>
        <w:tblStyle w:val="TableGrid"/>
        <w:tblW w:w="9464" w:type="dxa"/>
        <w:tblLook w:val="04A0" w:firstRow="1" w:lastRow="0" w:firstColumn="1" w:lastColumn="0" w:noHBand="0" w:noVBand="1"/>
      </w:tblPr>
      <w:tblGrid>
        <w:gridCol w:w="6487"/>
        <w:gridCol w:w="2977"/>
      </w:tblGrid>
      <w:tr w:rsidR="00EA4634" w:rsidRPr="001E7A1A" w14:paraId="36B914E7" w14:textId="77777777" w:rsidTr="00BD3C8F">
        <w:tc>
          <w:tcPr>
            <w:tcW w:w="6487" w:type="dxa"/>
          </w:tcPr>
          <w:p w14:paraId="28763924" w14:textId="77777777" w:rsidR="00EA4634" w:rsidRPr="001E7A1A" w:rsidRDefault="00EA4634" w:rsidP="00BD3C8F">
            <w:pPr>
              <w:rPr>
                <w:b/>
              </w:rPr>
            </w:pPr>
            <w:r>
              <w:rPr>
                <w:b/>
              </w:rPr>
              <w:t>Section/element</w:t>
            </w:r>
          </w:p>
        </w:tc>
        <w:tc>
          <w:tcPr>
            <w:tcW w:w="2977" w:type="dxa"/>
          </w:tcPr>
          <w:p w14:paraId="5A7ADE90" w14:textId="77777777" w:rsidR="00EA4634" w:rsidRPr="001E7A1A" w:rsidRDefault="00EA4634" w:rsidP="00BD3C8F">
            <w:pPr>
              <w:jc w:val="center"/>
              <w:rPr>
                <w:b/>
              </w:rPr>
            </w:pPr>
            <w:r w:rsidRPr="001E7A1A">
              <w:rPr>
                <w:b/>
              </w:rPr>
              <w:t>Allocated Marks</w:t>
            </w:r>
          </w:p>
        </w:tc>
      </w:tr>
      <w:tr w:rsidR="00EA4634" w:rsidRPr="001E7A1A" w14:paraId="10A93A78" w14:textId="77777777" w:rsidTr="00BD3C8F">
        <w:tc>
          <w:tcPr>
            <w:tcW w:w="6487" w:type="dxa"/>
          </w:tcPr>
          <w:p w14:paraId="7563AC8B" w14:textId="77777777" w:rsidR="00EA4634" w:rsidRPr="001E7A1A" w:rsidRDefault="00EA4634" w:rsidP="00BD3C8F">
            <w:pPr>
              <w:rPr>
                <w:b/>
                <w:sz w:val="20"/>
                <w:szCs w:val="20"/>
              </w:rPr>
            </w:pPr>
            <w:r>
              <w:rPr>
                <w:rFonts w:cs="Arial"/>
                <w:color w:val="000000"/>
                <w:sz w:val="24"/>
                <w:szCs w:val="24"/>
              </w:rPr>
              <w:t>Applying Accounting Concepts (8 Marks X 7 situations)</w:t>
            </w:r>
          </w:p>
        </w:tc>
        <w:tc>
          <w:tcPr>
            <w:tcW w:w="2977" w:type="dxa"/>
          </w:tcPr>
          <w:p w14:paraId="0BDF4D68" w14:textId="77777777" w:rsidR="00EA4634" w:rsidRPr="00590916" w:rsidRDefault="00EA4634" w:rsidP="00BD3C8F">
            <w:pPr>
              <w:jc w:val="center"/>
            </w:pPr>
            <w:r>
              <w:t>56</w:t>
            </w:r>
            <w:r w:rsidRPr="00590916">
              <w:t>%</w:t>
            </w:r>
          </w:p>
        </w:tc>
      </w:tr>
      <w:tr w:rsidR="00EA4634" w:rsidRPr="001E7A1A" w14:paraId="42A481CD" w14:textId="77777777" w:rsidTr="00BD3C8F">
        <w:tc>
          <w:tcPr>
            <w:tcW w:w="6487" w:type="dxa"/>
          </w:tcPr>
          <w:p w14:paraId="4734BD19" w14:textId="77777777" w:rsidR="00EA4634" w:rsidRPr="001E7A1A" w:rsidRDefault="00EA4634" w:rsidP="00BD3C8F">
            <w:pPr>
              <w:rPr>
                <w:b/>
                <w:sz w:val="20"/>
                <w:szCs w:val="20"/>
              </w:rPr>
            </w:pPr>
            <w:r>
              <w:rPr>
                <w:rFonts w:cs="Arial"/>
                <w:color w:val="000000"/>
                <w:sz w:val="24"/>
                <w:szCs w:val="24"/>
              </w:rPr>
              <w:t>Preparation of the Statement of Comprehensive Income (Profit &amp; Loss Account) including adjustments to the given Trial Balance</w:t>
            </w:r>
          </w:p>
        </w:tc>
        <w:tc>
          <w:tcPr>
            <w:tcW w:w="2977" w:type="dxa"/>
          </w:tcPr>
          <w:p w14:paraId="4D474811" w14:textId="77777777" w:rsidR="00EA4634" w:rsidRPr="00590916" w:rsidRDefault="00EA4634" w:rsidP="00BD3C8F">
            <w:pPr>
              <w:jc w:val="center"/>
            </w:pPr>
            <w:r>
              <w:t>22</w:t>
            </w:r>
            <w:r w:rsidRPr="00590916">
              <w:t>%</w:t>
            </w:r>
          </w:p>
        </w:tc>
      </w:tr>
      <w:tr w:rsidR="00EA4634" w:rsidRPr="001E7A1A" w14:paraId="560C10A0" w14:textId="77777777" w:rsidTr="00BD3C8F">
        <w:tc>
          <w:tcPr>
            <w:tcW w:w="6487" w:type="dxa"/>
          </w:tcPr>
          <w:p w14:paraId="3C147635" w14:textId="77777777" w:rsidR="00EA4634" w:rsidRPr="001E7A1A" w:rsidRDefault="00EA4634" w:rsidP="00BD3C8F">
            <w:pPr>
              <w:rPr>
                <w:b/>
                <w:sz w:val="20"/>
                <w:szCs w:val="20"/>
              </w:rPr>
            </w:pPr>
            <w:r>
              <w:rPr>
                <w:rFonts w:cs="Arial"/>
                <w:color w:val="000000"/>
                <w:sz w:val="24"/>
                <w:szCs w:val="24"/>
              </w:rPr>
              <w:t>Preparation of the Statement of Financial Position (Balance Sheet) including adjustments to the given Trial Balance</w:t>
            </w:r>
          </w:p>
        </w:tc>
        <w:tc>
          <w:tcPr>
            <w:tcW w:w="2977" w:type="dxa"/>
          </w:tcPr>
          <w:p w14:paraId="780795D5" w14:textId="77777777" w:rsidR="00EA4634" w:rsidRPr="00590916" w:rsidRDefault="00EA4634" w:rsidP="00BD3C8F">
            <w:pPr>
              <w:jc w:val="center"/>
            </w:pPr>
            <w:r>
              <w:t>22</w:t>
            </w:r>
            <w:r w:rsidRPr="00590916">
              <w:t>%</w:t>
            </w:r>
          </w:p>
        </w:tc>
      </w:tr>
      <w:tr w:rsidR="00EA4634" w:rsidRPr="001E7A1A" w14:paraId="696C3759" w14:textId="77777777" w:rsidTr="00BD3C8F">
        <w:tc>
          <w:tcPr>
            <w:tcW w:w="6487" w:type="dxa"/>
          </w:tcPr>
          <w:p w14:paraId="27E6BAE5" w14:textId="77777777" w:rsidR="00EA4634" w:rsidRPr="00590916" w:rsidRDefault="00EA4634" w:rsidP="00BD3C8F">
            <w:pPr>
              <w:rPr>
                <w:b/>
                <w:sz w:val="24"/>
                <w:szCs w:val="24"/>
              </w:rPr>
            </w:pPr>
          </w:p>
        </w:tc>
        <w:tc>
          <w:tcPr>
            <w:tcW w:w="2977" w:type="dxa"/>
          </w:tcPr>
          <w:p w14:paraId="599CA4D4" w14:textId="77777777" w:rsidR="00EA4634" w:rsidRPr="00590916" w:rsidRDefault="00EA4634" w:rsidP="00BD3C8F">
            <w:pPr>
              <w:jc w:val="center"/>
              <w:rPr>
                <w:sz w:val="24"/>
                <w:szCs w:val="24"/>
              </w:rPr>
            </w:pPr>
          </w:p>
        </w:tc>
      </w:tr>
      <w:tr w:rsidR="00EA4634" w:rsidRPr="001E7A1A" w14:paraId="61691E1E" w14:textId="77777777" w:rsidTr="00BD3C8F">
        <w:tc>
          <w:tcPr>
            <w:tcW w:w="6487" w:type="dxa"/>
          </w:tcPr>
          <w:p w14:paraId="77944578" w14:textId="77777777" w:rsidR="00EA4634" w:rsidRPr="00590916" w:rsidRDefault="00EA4634" w:rsidP="00BD3C8F">
            <w:pPr>
              <w:rPr>
                <w:b/>
                <w:sz w:val="24"/>
                <w:szCs w:val="24"/>
              </w:rPr>
            </w:pPr>
            <w:r w:rsidRPr="00590916">
              <w:rPr>
                <w:b/>
                <w:sz w:val="24"/>
                <w:szCs w:val="24"/>
              </w:rPr>
              <w:t>TOTAL</w:t>
            </w:r>
          </w:p>
        </w:tc>
        <w:tc>
          <w:tcPr>
            <w:tcW w:w="2977" w:type="dxa"/>
          </w:tcPr>
          <w:p w14:paraId="0E39FB44" w14:textId="77777777" w:rsidR="00EA4634" w:rsidRPr="00590916" w:rsidRDefault="00EA4634" w:rsidP="00BD3C8F">
            <w:pPr>
              <w:jc w:val="center"/>
              <w:rPr>
                <w:sz w:val="24"/>
                <w:szCs w:val="24"/>
              </w:rPr>
            </w:pPr>
            <w:r w:rsidRPr="00590916">
              <w:rPr>
                <w:sz w:val="24"/>
                <w:szCs w:val="24"/>
              </w:rPr>
              <w:t>100%</w:t>
            </w:r>
          </w:p>
        </w:tc>
      </w:tr>
    </w:tbl>
    <w:p w14:paraId="18B54A81" w14:textId="77777777" w:rsidR="00EA4634" w:rsidRPr="001E7A1A" w:rsidRDefault="00EA4634" w:rsidP="00EA4634">
      <w:pPr>
        <w:rPr>
          <w:rFonts w:cs="Arial"/>
          <w:b/>
          <w:sz w:val="24"/>
          <w:szCs w:val="24"/>
        </w:rPr>
      </w:pPr>
    </w:p>
    <w:p w14:paraId="7DF7F606" w14:textId="3418DA14" w:rsidR="00EA4634" w:rsidRDefault="00EA4634" w:rsidP="00EA4634">
      <w:pPr>
        <w:rPr>
          <w:rFonts w:ascii="Arial" w:eastAsia="ヒラギノ角ゴ Pro W3" w:hAnsi="Arial" w:cs="Times New Roman"/>
          <w:b/>
          <w:color w:val="FF0000"/>
          <w:sz w:val="40"/>
          <w:szCs w:val="40"/>
        </w:rPr>
      </w:pPr>
      <w:r w:rsidRPr="008166FC">
        <w:rPr>
          <w:rFonts w:ascii="Arial" w:hAnsi="Arial"/>
          <w:b/>
          <w:i/>
          <w:color w:val="FF0000"/>
          <w:sz w:val="32"/>
          <w:szCs w:val="32"/>
        </w:rPr>
        <w:t xml:space="preserve">If you use a spreadsheet for the second part of the question make sure that it is correctly copied into your </w:t>
      </w:r>
      <w:r>
        <w:rPr>
          <w:rFonts w:ascii="Arial" w:hAnsi="Arial"/>
          <w:b/>
          <w:i/>
          <w:color w:val="FF0000"/>
          <w:sz w:val="32"/>
          <w:szCs w:val="32"/>
        </w:rPr>
        <w:t xml:space="preserve">Microsoft </w:t>
      </w:r>
      <w:r w:rsidRPr="008166FC">
        <w:rPr>
          <w:rFonts w:ascii="Arial" w:hAnsi="Arial"/>
          <w:b/>
          <w:i/>
          <w:color w:val="FF0000"/>
          <w:sz w:val="32"/>
          <w:szCs w:val="32"/>
        </w:rPr>
        <w:t>Word document.  If it is only partially copied it cannot be marked.  Note that your answer should be a Microsoft Word document</w:t>
      </w:r>
      <w:r>
        <w:rPr>
          <w:rFonts w:ascii="Arial" w:hAnsi="Arial"/>
          <w:b/>
          <w:i/>
          <w:color w:val="FF0000"/>
          <w:sz w:val="32"/>
          <w:szCs w:val="32"/>
        </w:rPr>
        <w:t xml:space="preserve"> </w:t>
      </w:r>
      <w:r w:rsidRPr="008166FC">
        <w:rPr>
          <w:rFonts w:ascii="Arial" w:hAnsi="Arial"/>
          <w:b/>
          <w:i/>
          <w:color w:val="FF0000"/>
          <w:sz w:val="32"/>
          <w:szCs w:val="32"/>
          <w:u w:val="single"/>
        </w:rPr>
        <w:t>not Microsoft Excel</w:t>
      </w:r>
      <w:r>
        <w:rPr>
          <w:rFonts w:ascii="Arial" w:hAnsi="Arial"/>
          <w:b/>
          <w:color w:val="FF0000"/>
          <w:sz w:val="40"/>
          <w:szCs w:val="40"/>
        </w:rPr>
        <w:br w:type="page"/>
      </w:r>
    </w:p>
    <w:p w14:paraId="2CA6491B" w14:textId="77777777" w:rsidR="00EA4634" w:rsidRPr="0076213C" w:rsidRDefault="00EA4634" w:rsidP="00EA4634">
      <w:pPr>
        <w:pStyle w:val="ListParagraph"/>
        <w:rPr>
          <w:b/>
          <w:u w:val="single"/>
        </w:rPr>
      </w:pPr>
      <w:r w:rsidRPr="0076213C">
        <w:rPr>
          <w:b/>
          <w:u w:val="single"/>
        </w:rPr>
        <w:lastRenderedPageBreak/>
        <w:t xml:space="preserve">QUESTION 1 (56 Marks) – 8 marks </w:t>
      </w:r>
      <w:r>
        <w:rPr>
          <w:b/>
          <w:u w:val="single"/>
        </w:rPr>
        <w:t xml:space="preserve">(i.e. Identification of applicable accounting concept 2 marks; description of accounting concept 1 mark; application to the scenario 4 marks; final conclusion 1 mark) </w:t>
      </w:r>
      <w:r w:rsidRPr="0076213C">
        <w:rPr>
          <w:b/>
          <w:u w:val="single"/>
        </w:rPr>
        <w:t>for each of the seven situations given below</w:t>
      </w:r>
    </w:p>
    <w:p w14:paraId="024F4D48" w14:textId="77777777" w:rsidR="00EA4634" w:rsidRDefault="00EA4634" w:rsidP="00EA4634">
      <w:pPr>
        <w:pStyle w:val="ListParagraph"/>
      </w:pPr>
    </w:p>
    <w:p w14:paraId="375466AC" w14:textId="77777777" w:rsidR="00EA4634" w:rsidRDefault="00EA4634" w:rsidP="00EA4634">
      <w:pPr>
        <w:pStyle w:val="ListParagraph"/>
      </w:pPr>
      <w:r>
        <w:t xml:space="preserve">Your Aunt Naivety is a fashion designer who is relatively well-known in the industry.  She has retained Mr. K </w:t>
      </w:r>
      <w:proofErr w:type="spellStart"/>
      <w:r>
        <w:t>Itall</w:t>
      </w:r>
      <w:proofErr w:type="spellEnd"/>
      <w:r>
        <w:t xml:space="preserve"> (called “KI” from now on) who has misled your Aunt into thinking that he “Knows it all” when it comes to accounting.  However </w:t>
      </w:r>
      <w:proofErr w:type="gramStart"/>
      <w:r>
        <w:t>your</w:t>
      </w:r>
      <w:proofErr w:type="gramEnd"/>
      <w:r>
        <w:t xml:space="preserve"> Aunt is not quite sure about KI’s advice.  She has presented the following situations and the advice she received from KI relating to her financial statements for the year ended 28</w:t>
      </w:r>
      <w:r w:rsidRPr="00366037">
        <w:rPr>
          <w:vertAlign w:val="superscript"/>
        </w:rPr>
        <w:t>th</w:t>
      </w:r>
      <w:r>
        <w:t xml:space="preserve"> February 2019.  She wishes to have your opinion and the reasons as to why you say what you say.</w:t>
      </w:r>
    </w:p>
    <w:p w14:paraId="3BF3B213" w14:textId="77777777" w:rsidR="00EA4634" w:rsidRDefault="00EA4634" w:rsidP="00EA4634">
      <w:pPr>
        <w:pStyle w:val="ListParagraph"/>
      </w:pPr>
    </w:p>
    <w:p w14:paraId="0BFBD9E0" w14:textId="47E0C040" w:rsidR="00EA4634" w:rsidRDefault="00EA4634" w:rsidP="00E1334A">
      <w:pPr>
        <w:pStyle w:val="ListParagraph"/>
        <w:numPr>
          <w:ilvl w:val="0"/>
          <w:numId w:val="1"/>
        </w:numPr>
      </w:pPr>
      <w:r>
        <w:t>Your aunt has bought a nice cupboard for £2,500 for her exclusive personal use.  Kl has advised her to show this as a fixed asset in the company’s books as, according to him, there is no difference between her personal expenses and that of the company she runs.</w:t>
      </w:r>
    </w:p>
    <w:p w14:paraId="4F064B45" w14:textId="77777777" w:rsidR="00743F13" w:rsidRDefault="00743F13" w:rsidP="004355B4">
      <w:pPr>
        <w:pStyle w:val="ListParagraph"/>
        <w:rPr>
          <w:b/>
        </w:rPr>
      </w:pPr>
    </w:p>
    <w:p w14:paraId="07DEDFB5" w14:textId="63ABC08A" w:rsidR="004355B4" w:rsidRDefault="00E1334A" w:rsidP="004355B4">
      <w:pPr>
        <w:pStyle w:val="ListParagraph"/>
        <w:rPr>
          <w:b/>
        </w:rPr>
      </w:pPr>
      <w:r w:rsidRPr="00E1334A">
        <w:rPr>
          <w:b/>
        </w:rPr>
        <w:t>No</w:t>
      </w:r>
      <w:r>
        <w:rPr>
          <w:b/>
        </w:rPr>
        <w:t>,</w:t>
      </w:r>
      <w:r w:rsidRPr="00E1334A">
        <w:rPr>
          <w:b/>
        </w:rPr>
        <w:t xml:space="preserve"> this is not true. </w:t>
      </w:r>
      <w:r>
        <w:rPr>
          <w:b/>
        </w:rPr>
        <w:t xml:space="preserve">You and your business are two </w:t>
      </w:r>
      <w:r w:rsidR="004355B4">
        <w:rPr>
          <w:b/>
        </w:rPr>
        <w:t>separate</w:t>
      </w:r>
      <w:r>
        <w:rPr>
          <w:b/>
        </w:rPr>
        <w:t xml:space="preserve"> entities</w:t>
      </w:r>
      <w:r w:rsidR="004355B4">
        <w:rPr>
          <w:b/>
        </w:rPr>
        <w:t xml:space="preserve">. This is an accounting assumption that takes personal transactions to be different from those of the business. This is your asset and not property for your business. </w:t>
      </w:r>
      <w:r w:rsidR="00743F13">
        <w:rPr>
          <w:b/>
        </w:rPr>
        <w:t xml:space="preserve">Thus, this should not be shown as the company’s fixed asset. </w:t>
      </w:r>
    </w:p>
    <w:p w14:paraId="3F826770" w14:textId="77777777" w:rsidR="00743F13" w:rsidRDefault="00743F13" w:rsidP="004355B4">
      <w:pPr>
        <w:pStyle w:val="ListParagraph"/>
        <w:rPr>
          <w:b/>
        </w:rPr>
      </w:pPr>
    </w:p>
    <w:p w14:paraId="57E221CB" w14:textId="519263F0" w:rsidR="00EA4634" w:rsidRPr="00743F13" w:rsidRDefault="00EA4634" w:rsidP="004355B4">
      <w:pPr>
        <w:pStyle w:val="ListParagraph"/>
        <w:numPr>
          <w:ilvl w:val="0"/>
          <w:numId w:val="1"/>
        </w:numPr>
        <w:rPr>
          <w:b/>
        </w:rPr>
      </w:pPr>
      <w:r>
        <w:t>Although your Aunt is a very gifted designer it is difficult to quantify this in monetary terms.  However KI has suggested that £10,000 is shown in the Statement of Financial Position (Balance Sheet) as an asset. He argues that it should be more but that the Prudence Concept prevents him from increasing it.</w:t>
      </w:r>
    </w:p>
    <w:p w14:paraId="08C71792" w14:textId="77777777" w:rsidR="00743F13" w:rsidRPr="004355B4" w:rsidRDefault="00743F13" w:rsidP="00743F13">
      <w:pPr>
        <w:pStyle w:val="ListParagraph"/>
        <w:rPr>
          <w:b/>
        </w:rPr>
      </w:pPr>
    </w:p>
    <w:p w14:paraId="19374429" w14:textId="38D8F269" w:rsidR="00EA4634" w:rsidRDefault="00743F13" w:rsidP="00EA4634">
      <w:pPr>
        <w:pStyle w:val="ListParagraph"/>
        <w:rPr>
          <w:b/>
        </w:rPr>
      </w:pPr>
      <w:r>
        <w:rPr>
          <w:b/>
        </w:rPr>
        <w:t xml:space="preserve">The prudence concept denies understatement of liabilities. </w:t>
      </w:r>
      <w:r w:rsidR="00945CB7" w:rsidRPr="00945CB7">
        <w:rPr>
          <w:b/>
        </w:rPr>
        <w:t xml:space="preserve">The financial position should not show this amount because you already know the amount that you spend for that cupboard. </w:t>
      </w:r>
      <w:r w:rsidR="00945CB7">
        <w:rPr>
          <w:b/>
        </w:rPr>
        <w:t xml:space="preserve">Understating liabilities creates a false image to investors. </w:t>
      </w:r>
      <w:r>
        <w:rPr>
          <w:b/>
        </w:rPr>
        <w:t xml:space="preserve">This amount should not be shown in the balance sheet. </w:t>
      </w:r>
    </w:p>
    <w:p w14:paraId="22AF4439" w14:textId="77777777" w:rsidR="00743F13" w:rsidRPr="00945CB7" w:rsidRDefault="00743F13" w:rsidP="00EA4634">
      <w:pPr>
        <w:pStyle w:val="ListParagraph"/>
        <w:rPr>
          <w:b/>
        </w:rPr>
      </w:pPr>
    </w:p>
    <w:p w14:paraId="783EA372" w14:textId="77777777" w:rsidR="00EA4634" w:rsidRDefault="00EA4634" w:rsidP="00EA4634">
      <w:pPr>
        <w:pStyle w:val="ListParagraph"/>
        <w:numPr>
          <w:ilvl w:val="0"/>
          <w:numId w:val="1"/>
        </w:numPr>
      </w:pPr>
      <w:r>
        <w:t>Your Aunt prepares financial statements for the year ended 28</w:t>
      </w:r>
      <w:r w:rsidRPr="00366037">
        <w:rPr>
          <w:vertAlign w:val="superscript"/>
        </w:rPr>
        <w:t>th</w:t>
      </w:r>
      <w:r>
        <w:t xml:space="preserve"> February 2019. On 26 February 2019 her company sold £10,000 worth of goods to X Ltd.  X ltd paid for the goods on 5 March 2019. KI has ignored this transaction as a sale in preparing the financial statements since the money was received after the year-end.</w:t>
      </w:r>
    </w:p>
    <w:p w14:paraId="75D8665B" w14:textId="77777777" w:rsidR="00743F13" w:rsidRDefault="00743F13" w:rsidP="00EA4634">
      <w:pPr>
        <w:pStyle w:val="ListParagraph"/>
        <w:rPr>
          <w:b/>
        </w:rPr>
      </w:pPr>
    </w:p>
    <w:p w14:paraId="1611425B" w14:textId="06DDCDFC" w:rsidR="00EA4634" w:rsidRDefault="00945CB7" w:rsidP="00EA4634">
      <w:pPr>
        <w:pStyle w:val="ListParagraph"/>
        <w:rPr>
          <w:b/>
        </w:rPr>
      </w:pPr>
      <w:r w:rsidRPr="00945CB7">
        <w:rPr>
          <w:b/>
        </w:rPr>
        <w:t xml:space="preserve">Accrual </w:t>
      </w:r>
      <w:r>
        <w:rPr>
          <w:b/>
        </w:rPr>
        <w:t>and cash accounting are the two different accounting styles. KI is making sense in this as accrual accounting is advantageous to the company</w:t>
      </w:r>
      <w:r w:rsidR="00233C4F">
        <w:rPr>
          <w:b/>
        </w:rPr>
        <w:t xml:space="preserve"> for tax reasons but it should be held on mind if the business combines both cash and accrual accounting. </w:t>
      </w:r>
    </w:p>
    <w:p w14:paraId="09DBA474" w14:textId="77777777" w:rsidR="00743F13" w:rsidRPr="00945CB7" w:rsidRDefault="00743F13" w:rsidP="00EA4634">
      <w:pPr>
        <w:pStyle w:val="ListParagraph"/>
        <w:rPr>
          <w:b/>
        </w:rPr>
      </w:pPr>
    </w:p>
    <w:p w14:paraId="2F2B4CF0" w14:textId="77777777" w:rsidR="00EA4634" w:rsidRDefault="00EA4634" w:rsidP="00EA4634">
      <w:pPr>
        <w:pStyle w:val="ListParagraph"/>
        <w:numPr>
          <w:ilvl w:val="0"/>
          <w:numId w:val="1"/>
        </w:numPr>
      </w:pPr>
      <w:r>
        <w:t>The Closing Inventory (Closing Stock) as at 28</w:t>
      </w:r>
      <w:r w:rsidRPr="00366037">
        <w:rPr>
          <w:vertAlign w:val="superscript"/>
        </w:rPr>
        <w:t>th</w:t>
      </w:r>
      <w:r>
        <w:t xml:space="preserve"> February 2019 was estimated at £105,000.  It was noticed later that a box of buttons amounting to £100 had been missed.  The Financial statements have been audited and approved by the Board of Directors and filed in the Companies House.  KI says that the £100 should be adjusted for in the accounts.</w:t>
      </w:r>
    </w:p>
    <w:p w14:paraId="4A409F20" w14:textId="77777777" w:rsidR="00743F13" w:rsidRDefault="00743F13" w:rsidP="00233C4F">
      <w:pPr>
        <w:pStyle w:val="ListParagraph"/>
        <w:rPr>
          <w:b/>
        </w:rPr>
      </w:pPr>
    </w:p>
    <w:p w14:paraId="0633ECA8" w14:textId="2C25762D" w:rsidR="00233C4F" w:rsidRPr="00233C4F" w:rsidRDefault="00233C4F" w:rsidP="00233C4F">
      <w:pPr>
        <w:pStyle w:val="ListParagraph"/>
        <w:rPr>
          <w:b/>
        </w:rPr>
      </w:pPr>
      <w:r w:rsidRPr="00233C4F">
        <w:rPr>
          <w:b/>
        </w:rPr>
        <w:lastRenderedPageBreak/>
        <w:t xml:space="preserve">Yes, it should. </w:t>
      </w:r>
      <w:r w:rsidR="00C30973">
        <w:rPr>
          <w:b/>
        </w:rPr>
        <w:t xml:space="preserve"> Adjustments are allowed to correct income statements and balance the business accounts. </w:t>
      </w:r>
      <w:r w:rsidR="00743F13">
        <w:rPr>
          <w:b/>
        </w:rPr>
        <w:t xml:space="preserve">This advice should be adopted. </w:t>
      </w:r>
    </w:p>
    <w:p w14:paraId="2B336FA7" w14:textId="77777777" w:rsidR="00EA4634" w:rsidRDefault="00EA4634" w:rsidP="00EA4634">
      <w:pPr>
        <w:pStyle w:val="ListParagraph"/>
      </w:pPr>
    </w:p>
    <w:p w14:paraId="6F4F12B0" w14:textId="77777777" w:rsidR="00EA4634" w:rsidRDefault="00EA4634" w:rsidP="00EA4634">
      <w:pPr>
        <w:pStyle w:val="ListParagraph"/>
        <w:numPr>
          <w:ilvl w:val="0"/>
          <w:numId w:val="1"/>
        </w:numPr>
      </w:pPr>
      <w:r>
        <w:t>Your Aunt’s company was taken to Court as one of the hooks in a dress broke and seriously scarred a famous model.  She has won damages of £25,000.  This was appealed but your Aunt’s Company lost the appeal on 10 January 2019.  The amount is payable by 10 March 2019.  KI says that this need not be included as the amount has not been paid.</w:t>
      </w:r>
    </w:p>
    <w:p w14:paraId="3433773D" w14:textId="77777777" w:rsidR="00743F13" w:rsidRDefault="00743F13" w:rsidP="00743F13">
      <w:pPr>
        <w:pStyle w:val="ListParagraph"/>
      </w:pPr>
    </w:p>
    <w:p w14:paraId="478CCC8B" w14:textId="537FE8E0" w:rsidR="00EA4634" w:rsidRDefault="000D410F" w:rsidP="00EA4634">
      <w:pPr>
        <w:pStyle w:val="ListParagraph"/>
        <w:rPr>
          <w:b/>
        </w:rPr>
      </w:pPr>
      <w:r w:rsidRPr="000D410F">
        <w:rPr>
          <w:b/>
        </w:rPr>
        <w:t>It depends with the type of accounting that the company uses; cash</w:t>
      </w:r>
      <w:r>
        <w:rPr>
          <w:b/>
        </w:rPr>
        <w:t xml:space="preserve"> or accrual. </w:t>
      </w:r>
      <w:r w:rsidR="00AF550D">
        <w:rPr>
          <w:b/>
        </w:rPr>
        <w:t>If cash accounting is used, then this liability shou</w:t>
      </w:r>
      <w:r w:rsidR="00743F13">
        <w:rPr>
          <w:b/>
        </w:rPr>
        <w:t xml:space="preserve">ld not be included. </w:t>
      </w:r>
      <w:proofErr w:type="gramStart"/>
      <w:r w:rsidR="00743F13">
        <w:rPr>
          <w:b/>
        </w:rPr>
        <w:t xml:space="preserve">If accrual method, </w:t>
      </w:r>
      <w:r w:rsidR="00AF550D">
        <w:rPr>
          <w:b/>
        </w:rPr>
        <w:t>then it should</w:t>
      </w:r>
      <w:r w:rsidR="00743F13">
        <w:rPr>
          <w:b/>
        </w:rPr>
        <w:t xml:space="preserve"> be included</w:t>
      </w:r>
      <w:r w:rsidR="00AF550D">
        <w:rPr>
          <w:b/>
        </w:rPr>
        <w:t>.</w:t>
      </w:r>
      <w:proofErr w:type="gramEnd"/>
      <w:r w:rsidR="00AF550D">
        <w:rPr>
          <w:b/>
        </w:rPr>
        <w:t xml:space="preserve"> </w:t>
      </w:r>
    </w:p>
    <w:p w14:paraId="35721F4D" w14:textId="77777777" w:rsidR="00743F13" w:rsidRPr="000D410F" w:rsidRDefault="00743F13" w:rsidP="00EA4634">
      <w:pPr>
        <w:pStyle w:val="ListParagraph"/>
        <w:rPr>
          <w:b/>
        </w:rPr>
      </w:pPr>
    </w:p>
    <w:p w14:paraId="7F8FCBD5" w14:textId="77777777" w:rsidR="00EA4634" w:rsidRDefault="00EA4634" w:rsidP="00EA4634">
      <w:pPr>
        <w:pStyle w:val="ListParagraph"/>
        <w:numPr>
          <w:ilvl w:val="0"/>
          <w:numId w:val="1"/>
        </w:numPr>
      </w:pPr>
      <w:r>
        <w:t>The depreciation for fixtures and fittings was set at 10% on cost.  For the past five years these were depreciated at that rate.  KI has suggested that the depreciation rate is reduced from 10% to 5% so that the profits would increase.</w:t>
      </w:r>
    </w:p>
    <w:p w14:paraId="6D15C4BF" w14:textId="77777777" w:rsidR="00743F13" w:rsidRDefault="00743F13" w:rsidP="00743F13">
      <w:pPr>
        <w:pStyle w:val="ListParagraph"/>
      </w:pPr>
    </w:p>
    <w:p w14:paraId="4A8B9454" w14:textId="1693A87A" w:rsidR="00EA4634" w:rsidRDefault="00AF550D" w:rsidP="00EA4634">
      <w:pPr>
        <w:pStyle w:val="ListParagraph"/>
        <w:rPr>
          <w:b/>
        </w:rPr>
      </w:pPr>
      <w:r w:rsidRPr="00AF550D">
        <w:rPr>
          <w:b/>
        </w:rPr>
        <w:t xml:space="preserve">This is not </w:t>
      </w:r>
      <w:r>
        <w:rPr>
          <w:b/>
        </w:rPr>
        <w:t>true</w:t>
      </w:r>
      <w:r w:rsidRPr="00AF550D">
        <w:rPr>
          <w:b/>
        </w:rPr>
        <w:t xml:space="preserve">. </w:t>
      </w:r>
      <w:r>
        <w:rPr>
          <w:b/>
        </w:rPr>
        <w:t xml:space="preserve">Depreciation is charged at a fixed percentage or rate of the equipment’s book value. </w:t>
      </w:r>
      <w:r w:rsidR="00743F13">
        <w:rPr>
          <w:b/>
        </w:rPr>
        <w:t xml:space="preserve">It is not imposed. </w:t>
      </w:r>
    </w:p>
    <w:p w14:paraId="7729B863" w14:textId="77777777" w:rsidR="00743F13" w:rsidRPr="00AF550D" w:rsidRDefault="00743F13" w:rsidP="00EA4634">
      <w:pPr>
        <w:pStyle w:val="ListParagraph"/>
        <w:rPr>
          <w:b/>
        </w:rPr>
      </w:pPr>
    </w:p>
    <w:p w14:paraId="67C62E5C" w14:textId="77777777" w:rsidR="00EA4634" w:rsidRDefault="00EA4634" w:rsidP="00EA4634">
      <w:pPr>
        <w:pStyle w:val="ListParagraph"/>
        <w:numPr>
          <w:ilvl w:val="0"/>
          <w:numId w:val="1"/>
        </w:numPr>
      </w:pPr>
      <w:r>
        <w:t>Your Aunt trades extensively with the EU Countries.  There is a distinct possibility that the company may cease to trade if there is a hard Brexit with tariffs.  KI says that there is nothing to worry about in this situation and that the company can continue to prepare its financial statements the same as before.</w:t>
      </w:r>
    </w:p>
    <w:p w14:paraId="39B30333" w14:textId="77777777" w:rsidR="00743F13" w:rsidRDefault="00743F13" w:rsidP="00964BDC">
      <w:pPr>
        <w:pStyle w:val="ListParagraph"/>
        <w:rPr>
          <w:b/>
        </w:rPr>
      </w:pPr>
    </w:p>
    <w:p w14:paraId="674FCDB9" w14:textId="49511D5D" w:rsidR="00AF550D" w:rsidRPr="00964BDC" w:rsidRDefault="008A490F" w:rsidP="00964BDC">
      <w:pPr>
        <w:pStyle w:val="ListParagraph"/>
        <w:rPr>
          <w:b/>
        </w:rPr>
      </w:pPr>
      <w:bookmarkStart w:id="0" w:name="_GoBack"/>
      <w:bookmarkEnd w:id="0"/>
      <w:r w:rsidRPr="008A490F">
        <w:rPr>
          <w:b/>
        </w:rPr>
        <w:t xml:space="preserve">This is not advisable. You should set high tariff budgets that will let your company access this EU potential market. If this is not done, the company will </w:t>
      </w:r>
      <w:r>
        <w:rPr>
          <w:b/>
        </w:rPr>
        <w:t xml:space="preserve">not manage </w:t>
      </w:r>
      <w:r w:rsidR="00964BDC">
        <w:rPr>
          <w:b/>
        </w:rPr>
        <w:t xml:space="preserve">to trade </w:t>
      </w:r>
      <w:r w:rsidRPr="00964BDC">
        <w:rPr>
          <w:b/>
        </w:rPr>
        <w:t xml:space="preserve">effectively.  </w:t>
      </w:r>
    </w:p>
    <w:p w14:paraId="51CD23BC" w14:textId="77777777" w:rsidR="00964BDC" w:rsidRDefault="00964BDC" w:rsidP="00AF550D">
      <w:pPr>
        <w:pStyle w:val="ListParagraph"/>
        <w:rPr>
          <w:b/>
        </w:rPr>
      </w:pPr>
    </w:p>
    <w:p w14:paraId="45E0B38C" w14:textId="77777777" w:rsidR="00964BDC" w:rsidRDefault="00964BDC" w:rsidP="00AF550D">
      <w:pPr>
        <w:pStyle w:val="ListParagraph"/>
        <w:rPr>
          <w:b/>
        </w:rPr>
      </w:pPr>
    </w:p>
    <w:p w14:paraId="47E05EB0" w14:textId="77777777" w:rsidR="00964BDC" w:rsidRDefault="00964BDC" w:rsidP="00AF550D">
      <w:pPr>
        <w:pStyle w:val="ListParagraph"/>
        <w:rPr>
          <w:b/>
        </w:rPr>
      </w:pPr>
    </w:p>
    <w:p w14:paraId="059D60FB" w14:textId="77777777" w:rsidR="00964BDC" w:rsidRDefault="00964BDC" w:rsidP="00AF550D">
      <w:pPr>
        <w:pStyle w:val="ListParagraph"/>
        <w:rPr>
          <w:b/>
        </w:rPr>
      </w:pPr>
    </w:p>
    <w:p w14:paraId="019E24E6" w14:textId="77777777" w:rsidR="00964BDC" w:rsidRDefault="00964BDC" w:rsidP="00AF550D">
      <w:pPr>
        <w:pStyle w:val="ListParagraph"/>
        <w:rPr>
          <w:b/>
        </w:rPr>
      </w:pPr>
    </w:p>
    <w:p w14:paraId="2AFA495F" w14:textId="77777777" w:rsidR="00964BDC" w:rsidRDefault="00964BDC" w:rsidP="00AF550D">
      <w:pPr>
        <w:pStyle w:val="ListParagraph"/>
        <w:rPr>
          <w:b/>
        </w:rPr>
      </w:pPr>
    </w:p>
    <w:p w14:paraId="5EDD95BB" w14:textId="77777777" w:rsidR="00964BDC" w:rsidRDefault="00964BDC" w:rsidP="00AF550D">
      <w:pPr>
        <w:pStyle w:val="ListParagraph"/>
        <w:rPr>
          <w:b/>
        </w:rPr>
      </w:pPr>
    </w:p>
    <w:p w14:paraId="75C61291" w14:textId="77777777" w:rsidR="00964BDC" w:rsidRDefault="00964BDC" w:rsidP="00AF550D">
      <w:pPr>
        <w:pStyle w:val="ListParagraph"/>
        <w:rPr>
          <w:b/>
        </w:rPr>
      </w:pPr>
    </w:p>
    <w:p w14:paraId="4AC32EEC" w14:textId="77777777" w:rsidR="00964BDC" w:rsidRDefault="00964BDC" w:rsidP="00AF550D">
      <w:pPr>
        <w:pStyle w:val="ListParagraph"/>
        <w:rPr>
          <w:b/>
        </w:rPr>
      </w:pPr>
    </w:p>
    <w:p w14:paraId="3CEC0374" w14:textId="77777777" w:rsidR="00964BDC" w:rsidRDefault="00964BDC" w:rsidP="00AF550D">
      <w:pPr>
        <w:pStyle w:val="ListParagraph"/>
        <w:rPr>
          <w:b/>
        </w:rPr>
      </w:pPr>
    </w:p>
    <w:p w14:paraId="454D4C50" w14:textId="77777777" w:rsidR="00964BDC" w:rsidRDefault="00964BDC" w:rsidP="00AF550D">
      <w:pPr>
        <w:pStyle w:val="ListParagraph"/>
        <w:rPr>
          <w:b/>
        </w:rPr>
      </w:pPr>
    </w:p>
    <w:p w14:paraId="4175645E" w14:textId="77777777" w:rsidR="00964BDC" w:rsidRDefault="00964BDC" w:rsidP="00AF550D">
      <w:pPr>
        <w:pStyle w:val="ListParagraph"/>
        <w:rPr>
          <w:b/>
        </w:rPr>
      </w:pPr>
    </w:p>
    <w:p w14:paraId="4F9832AE" w14:textId="77777777" w:rsidR="00964BDC" w:rsidRDefault="00964BDC" w:rsidP="00AF550D">
      <w:pPr>
        <w:pStyle w:val="ListParagraph"/>
        <w:rPr>
          <w:b/>
        </w:rPr>
      </w:pPr>
    </w:p>
    <w:p w14:paraId="1CDD1075" w14:textId="77777777" w:rsidR="00964BDC" w:rsidRDefault="00964BDC" w:rsidP="00AF550D">
      <w:pPr>
        <w:pStyle w:val="ListParagraph"/>
        <w:rPr>
          <w:b/>
        </w:rPr>
      </w:pPr>
    </w:p>
    <w:p w14:paraId="67CD2AC6" w14:textId="77777777" w:rsidR="00964BDC" w:rsidRDefault="00964BDC" w:rsidP="00AF550D">
      <w:pPr>
        <w:pStyle w:val="ListParagraph"/>
        <w:rPr>
          <w:b/>
        </w:rPr>
      </w:pPr>
    </w:p>
    <w:p w14:paraId="44EED8B4" w14:textId="77777777" w:rsidR="00964BDC" w:rsidRDefault="00964BDC" w:rsidP="00AF550D">
      <w:pPr>
        <w:pStyle w:val="ListParagraph"/>
        <w:rPr>
          <w:b/>
        </w:rPr>
      </w:pPr>
    </w:p>
    <w:p w14:paraId="19FC4503" w14:textId="77777777" w:rsidR="00964BDC" w:rsidRDefault="00964BDC" w:rsidP="00AF550D">
      <w:pPr>
        <w:pStyle w:val="ListParagraph"/>
        <w:rPr>
          <w:b/>
        </w:rPr>
      </w:pPr>
    </w:p>
    <w:p w14:paraId="7DF052D6" w14:textId="77777777" w:rsidR="00964BDC" w:rsidRDefault="00964BDC" w:rsidP="00AF550D">
      <w:pPr>
        <w:pStyle w:val="ListParagraph"/>
        <w:rPr>
          <w:b/>
        </w:rPr>
      </w:pPr>
    </w:p>
    <w:p w14:paraId="07A6D847" w14:textId="77777777" w:rsidR="00964BDC" w:rsidRDefault="00964BDC" w:rsidP="00AF550D">
      <w:pPr>
        <w:pStyle w:val="ListParagraph"/>
        <w:rPr>
          <w:b/>
        </w:rPr>
      </w:pPr>
    </w:p>
    <w:p w14:paraId="26C3CB13" w14:textId="77777777" w:rsidR="00964BDC" w:rsidRDefault="00964BDC" w:rsidP="00AF550D">
      <w:pPr>
        <w:pStyle w:val="ListParagraph"/>
        <w:rPr>
          <w:b/>
        </w:rPr>
      </w:pPr>
    </w:p>
    <w:p w14:paraId="405262FB" w14:textId="77777777" w:rsidR="00964BDC" w:rsidRDefault="00964BDC" w:rsidP="00AF550D">
      <w:pPr>
        <w:pStyle w:val="ListParagraph"/>
        <w:rPr>
          <w:b/>
        </w:rPr>
      </w:pPr>
    </w:p>
    <w:p w14:paraId="33AC112C" w14:textId="77777777" w:rsidR="00964BDC" w:rsidRDefault="00964BDC" w:rsidP="00AF550D">
      <w:pPr>
        <w:pStyle w:val="ListParagraph"/>
        <w:rPr>
          <w:b/>
        </w:rPr>
      </w:pPr>
    </w:p>
    <w:p w14:paraId="6B1BA497" w14:textId="77777777" w:rsidR="00964BDC" w:rsidRDefault="00964BDC" w:rsidP="00AF550D">
      <w:pPr>
        <w:pStyle w:val="ListParagraph"/>
        <w:rPr>
          <w:b/>
        </w:rPr>
      </w:pPr>
    </w:p>
    <w:p w14:paraId="1E862C5E" w14:textId="77777777" w:rsidR="00964BDC" w:rsidRDefault="00964BDC" w:rsidP="00AF550D">
      <w:pPr>
        <w:pStyle w:val="ListParagraph"/>
        <w:rPr>
          <w:b/>
        </w:rPr>
      </w:pPr>
    </w:p>
    <w:p w14:paraId="1C60E133" w14:textId="77777777" w:rsidR="00964BDC" w:rsidRDefault="00964BDC" w:rsidP="00AF550D">
      <w:pPr>
        <w:pStyle w:val="ListParagraph"/>
        <w:rPr>
          <w:b/>
        </w:rPr>
      </w:pPr>
    </w:p>
    <w:p w14:paraId="5854C9F0" w14:textId="77777777" w:rsidR="00964BDC" w:rsidRDefault="00964BDC" w:rsidP="00AF550D">
      <w:pPr>
        <w:pStyle w:val="ListParagraph"/>
        <w:rPr>
          <w:b/>
        </w:rPr>
      </w:pPr>
    </w:p>
    <w:p w14:paraId="47D3F259" w14:textId="77777777" w:rsidR="00964BDC" w:rsidRDefault="00964BDC" w:rsidP="00AF550D">
      <w:pPr>
        <w:pStyle w:val="ListParagraph"/>
        <w:rPr>
          <w:b/>
        </w:rPr>
      </w:pPr>
    </w:p>
    <w:p w14:paraId="29052B55" w14:textId="77777777" w:rsidR="00964BDC" w:rsidRPr="008A490F" w:rsidRDefault="00964BDC" w:rsidP="00AF550D">
      <w:pPr>
        <w:pStyle w:val="ListParagraph"/>
        <w:rPr>
          <w:b/>
        </w:rPr>
      </w:pPr>
    </w:p>
    <w:tbl>
      <w:tblPr>
        <w:tblW w:w="9242" w:type="dxa"/>
        <w:tblLook w:val="04A0" w:firstRow="1" w:lastRow="0" w:firstColumn="1" w:lastColumn="0" w:noHBand="0" w:noVBand="1"/>
      </w:tblPr>
      <w:tblGrid>
        <w:gridCol w:w="108"/>
        <w:gridCol w:w="4588"/>
        <w:gridCol w:w="108"/>
        <w:gridCol w:w="114"/>
        <w:gridCol w:w="108"/>
        <w:gridCol w:w="114"/>
        <w:gridCol w:w="108"/>
        <w:gridCol w:w="114"/>
        <w:gridCol w:w="108"/>
        <w:gridCol w:w="114"/>
        <w:gridCol w:w="108"/>
        <w:gridCol w:w="114"/>
        <w:gridCol w:w="108"/>
        <w:gridCol w:w="1033"/>
        <w:gridCol w:w="108"/>
        <w:gridCol w:w="1033"/>
        <w:gridCol w:w="108"/>
        <w:gridCol w:w="938"/>
        <w:gridCol w:w="108"/>
      </w:tblGrid>
      <w:tr w:rsidR="00EA4634" w:rsidRPr="0072250C" w14:paraId="191B4929" w14:textId="77777777" w:rsidTr="00964BDC">
        <w:trPr>
          <w:gridBefore w:val="1"/>
          <w:wBefore w:w="108" w:type="dxa"/>
          <w:trHeight w:val="630"/>
        </w:trPr>
        <w:tc>
          <w:tcPr>
            <w:tcW w:w="9134" w:type="dxa"/>
            <w:gridSpan w:val="18"/>
            <w:tcBorders>
              <w:top w:val="nil"/>
              <w:left w:val="nil"/>
              <w:bottom w:val="nil"/>
              <w:right w:val="nil"/>
            </w:tcBorders>
            <w:shd w:val="clear" w:color="auto" w:fill="auto"/>
            <w:vAlign w:val="bottom"/>
            <w:hideMark/>
          </w:tcPr>
          <w:p w14:paraId="38ED6314" w14:textId="77777777" w:rsidR="00EA4634" w:rsidRDefault="00EA4634" w:rsidP="00BD3C8F">
            <w:pPr>
              <w:spacing w:after="0" w:line="240" w:lineRule="auto"/>
              <w:rPr>
                <w:b/>
                <w:u w:val="single"/>
              </w:rPr>
            </w:pPr>
            <w:r w:rsidRPr="0076213C">
              <w:rPr>
                <w:b/>
                <w:u w:val="single"/>
              </w:rPr>
              <w:t>Question 2  (44 Marks ) 22 marks for each of the two documents</w:t>
            </w:r>
          </w:p>
          <w:p w14:paraId="05FEC013" w14:textId="77777777" w:rsidR="00EA4634" w:rsidRPr="00537F76" w:rsidRDefault="00EA4634" w:rsidP="00BD3C8F">
            <w:pPr>
              <w:spacing w:after="0" w:line="240" w:lineRule="auto"/>
              <w:rPr>
                <w:rFonts w:ascii="Calibri" w:eastAsia="Times New Roman" w:hAnsi="Calibri" w:cs="Times New Roman"/>
                <w:color w:val="000000"/>
              </w:rPr>
            </w:pPr>
            <w:r w:rsidRPr="00537F76">
              <w:rPr>
                <w:rFonts w:ascii="Calibri" w:eastAsia="Times New Roman" w:hAnsi="Calibri" w:cs="Times New Roman"/>
                <w:color w:val="000000"/>
              </w:rPr>
              <w:t xml:space="preserve">Tom Boots is the sole trader of a small exclusive footwear shop in Surrey called </w:t>
            </w:r>
            <w:r w:rsidRPr="00537F76">
              <w:rPr>
                <w:rFonts w:ascii="Calibri" w:eastAsia="Times New Roman" w:hAnsi="Calibri" w:cs="Times New Roman"/>
                <w:i/>
                <w:iCs/>
                <w:color w:val="000000"/>
              </w:rPr>
              <w:t>Boot Booty</w:t>
            </w:r>
            <w:r w:rsidRPr="00537F76">
              <w:rPr>
                <w:rFonts w:ascii="Calibri" w:eastAsia="Times New Roman" w:hAnsi="Calibri" w:cs="Times New Roman"/>
                <w:color w:val="000000"/>
              </w:rPr>
              <w:t>.  At the end of the third year of trading his Trial Balance was as follows:</w:t>
            </w:r>
          </w:p>
        </w:tc>
      </w:tr>
      <w:tr w:rsidR="00EA4634" w:rsidRPr="0072250C" w14:paraId="2D4DBE6F" w14:textId="77777777" w:rsidTr="00964BDC">
        <w:trPr>
          <w:gridBefore w:val="1"/>
          <w:wBefore w:w="108" w:type="dxa"/>
          <w:trHeight w:val="300"/>
        </w:trPr>
        <w:tc>
          <w:tcPr>
            <w:tcW w:w="4696" w:type="dxa"/>
            <w:gridSpan w:val="2"/>
            <w:tcBorders>
              <w:top w:val="nil"/>
              <w:left w:val="nil"/>
              <w:bottom w:val="nil"/>
              <w:right w:val="nil"/>
            </w:tcBorders>
            <w:shd w:val="clear" w:color="auto" w:fill="auto"/>
            <w:noWrap/>
            <w:vAlign w:val="bottom"/>
            <w:hideMark/>
          </w:tcPr>
          <w:p w14:paraId="46D25C7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0F3258B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98308C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2F4840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0979A9D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B750714"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739D54AB"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75C60C1E"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hideMark/>
          </w:tcPr>
          <w:p w14:paraId="49CBDF99"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0CEC092B" w14:textId="77777777" w:rsidTr="00964BDC">
        <w:trPr>
          <w:gridAfter w:val="1"/>
          <w:wAfter w:w="108" w:type="dxa"/>
          <w:trHeight w:val="300"/>
        </w:trPr>
        <w:tc>
          <w:tcPr>
            <w:tcW w:w="9134" w:type="dxa"/>
            <w:gridSpan w:val="18"/>
            <w:tcBorders>
              <w:top w:val="nil"/>
              <w:left w:val="nil"/>
              <w:bottom w:val="nil"/>
              <w:right w:val="nil"/>
            </w:tcBorders>
            <w:shd w:val="clear" w:color="auto" w:fill="auto"/>
            <w:vAlign w:val="bottom"/>
            <w:hideMark/>
          </w:tcPr>
          <w:p w14:paraId="1A8F779A" w14:textId="77777777" w:rsidR="00EA4634" w:rsidRPr="0072250C" w:rsidRDefault="00EA4634" w:rsidP="00BD3C8F">
            <w:pPr>
              <w:spacing w:after="0" w:line="240" w:lineRule="auto"/>
              <w:jc w:val="center"/>
              <w:rPr>
                <w:rFonts w:ascii="Calibri" w:eastAsia="Times New Roman" w:hAnsi="Calibri" w:cs="Times New Roman"/>
                <w:i/>
                <w:iCs/>
                <w:color w:val="000000"/>
              </w:rPr>
            </w:pPr>
            <w:r w:rsidRPr="0072250C">
              <w:rPr>
                <w:rFonts w:ascii="Calibri" w:eastAsia="Times New Roman" w:hAnsi="Calibri" w:cs="Times New Roman"/>
                <w:i/>
                <w:iCs/>
                <w:color w:val="000000"/>
              </w:rPr>
              <w:t>Boot Booty</w:t>
            </w:r>
          </w:p>
        </w:tc>
      </w:tr>
      <w:tr w:rsidR="00EA4634" w:rsidRPr="0072250C" w14:paraId="684169D4" w14:textId="77777777" w:rsidTr="00964BDC">
        <w:trPr>
          <w:gridAfter w:val="1"/>
          <w:wAfter w:w="108" w:type="dxa"/>
          <w:trHeight w:val="300"/>
        </w:trPr>
        <w:tc>
          <w:tcPr>
            <w:tcW w:w="9134" w:type="dxa"/>
            <w:gridSpan w:val="18"/>
            <w:tcBorders>
              <w:top w:val="nil"/>
              <w:left w:val="nil"/>
              <w:bottom w:val="nil"/>
              <w:right w:val="nil"/>
            </w:tcBorders>
            <w:shd w:val="clear" w:color="auto" w:fill="auto"/>
            <w:vAlign w:val="bottom"/>
            <w:hideMark/>
          </w:tcPr>
          <w:p w14:paraId="56286F44" w14:textId="77777777" w:rsidR="00EA4634" w:rsidRPr="0072250C" w:rsidRDefault="00EA4634" w:rsidP="00BD3C8F">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Trial Balance as at 31 </w:t>
            </w:r>
            <w:r>
              <w:rPr>
                <w:rFonts w:ascii="Calibri" w:eastAsia="Times New Roman" w:hAnsi="Calibri" w:cs="Times New Roman"/>
                <w:color w:val="000000"/>
              </w:rPr>
              <w:t>December 2018</w:t>
            </w:r>
          </w:p>
        </w:tc>
      </w:tr>
      <w:tr w:rsidR="00EA4634" w:rsidRPr="0072250C" w14:paraId="2FAA9EDB" w14:textId="77777777" w:rsidTr="00964BDC">
        <w:trPr>
          <w:gridAfter w:val="1"/>
          <w:wAfter w:w="108" w:type="dxa"/>
          <w:trHeight w:val="300"/>
        </w:trPr>
        <w:tc>
          <w:tcPr>
            <w:tcW w:w="4696" w:type="dxa"/>
            <w:gridSpan w:val="2"/>
            <w:tcBorders>
              <w:top w:val="nil"/>
              <w:left w:val="nil"/>
              <w:bottom w:val="nil"/>
              <w:right w:val="nil"/>
            </w:tcBorders>
            <w:shd w:val="clear" w:color="auto" w:fill="auto"/>
            <w:noWrap/>
            <w:vAlign w:val="bottom"/>
            <w:hideMark/>
          </w:tcPr>
          <w:p w14:paraId="3085D9F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A07741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AFD089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83E92B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38E7F5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CB83427"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31B58633" w14:textId="77777777" w:rsidR="00EA4634" w:rsidRPr="0072250C" w:rsidRDefault="00EA4634" w:rsidP="00BD3C8F">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 £ </w:t>
            </w:r>
          </w:p>
        </w:tc>
        <w:tc>
          <w:tcPr>
            <w:tcW w:w="1141" w:type="dxa"/>
            <w:gridSpan w:val="2"/>
            <w:tcBorders>
              <w:top w:val="nil"/>
              <w:left w:val="nil"/>
              <w:bottom w:val="nil"/>
              <w:right w:val="single" w:sz="8" w:space="0" w:color="auto"/>
            </w:tcBorders>
            <w:shd w:val="clear" w:color="auto" w:fill="auto"/>
            <w:noWrap/>
            <w:vAlign w:val="bottom"/>
            <w:hideMark/>
          </w:tcPr>
          <w:p w14:paraId="1BEA17B0" w14:textId="77777777" w:rsidR="00EA4634" w:rsidRPr="0072250C" w:rsidRDefault="00EA4634" w:rsidP="00BD3C8F">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 £ </w:t>
            </w:r>
          </w:p>
        </w:tc>
        <w:tc>
          <w:tcPr>
            <w:tcW w:w="1046" w:type="dxa"/>
            <w:gridSpan w:val="2"/>
            <w:tcBorders>
              <w:top w:val="nil"/>
              <w:left w:val="nil"/>
              <w:bottom w:val="nil"/>
              <w:right w:val="nil"/>
            </w:tcBorders>
            <w:shd w:val="clear" w:color="auto" w:fill="auto"/>
            <w:noWrap/>
            <w:vAlign w:val="bottom"/>
            <w:hideMark/>
          </w:tcPr>
          <w:p w14:paraId="7E9B8783"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505ED3CD" w14:textId="77777777" w:rsidTr="00964BDC">
        <w:trPr>
          <w:gridAfter w:val="1"/>
          <w:wAfter w:w="108" w:type="dxa"/>
          <w:trHeight w:val="300"/>
        </w:trPr>
        <w:tc>
          <w:tcPr>
            <w:tcW w:w="4696" w:type="dxa"/>
            <w:gridSpan w:val="2"/>
            <w:tcBorders>
              <w:top w:val="nil"/>
              <w:left w:val="nil"/>
              <w:bottom w:val="nil"/>
              <w:right w:val="nil"/>
            </w:tcBorders>
            <w:shd w:val="clear" w:color="auto" w:fill="auto"/>
            <w:noWrap/>
            <w:vAlign w:val="bottom"/>
            <w:hideMark/>
          </w:tcPr>
          <w:p w14:paraId="3F9D118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07B7077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3A657BE"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6F80E2FF"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E913BB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64AC7E52"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4876FB63" w14:textId="77777777" w:rsidR="00EA4634" w:rsidRPr="0072250C" w:rsidRDefault="00EA4634" w:rsidP="00BD3C8F">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 Debit </w:t>
            </w:r>
          </w:p>
        </w:tc>
        <w:tc>
          <w:tcPr>
            <w:tcW w:w="1141" w:type="dxa"/>
            <w:gridSpan w:val="2"/>
            <w:tcBorders>
              <w:top w:val="nil"/>
              <w:left w:val="nil"/>
              <w:bottom w:val="nil"/>
              <w:right w:val="single" w:sz="8" w:space="0" w:color="auto"/>
            </w:tcBorders>
            <w:shd w:val="clear" w:color="auto" w:fill="auto"/>
            <w:noWrap/>
            <w:vAlign w:val="bottom"/>
            <w:hideMark/>
          </w:tcPr>
          <w:p w14:paraId="1796D883" w14:textId="77777777" w:rsidR="00EA4634" w:rsidRPr="0072250C" w:rsidRDefault="00EA4634" w:rsidP="00BD3C8F">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 Credit </w:t>
            </w:r>
          </w:p>
        </w:tc>
        <w:tc>
          <w:tcPr>
            <w:tcW w:w="1046" w:type="dxa"/>
            <w:gridSpan w:val="2"/>
            <w:tcBorders>
              <w:top w:val="nil"/>
              <w:left w:val="nil"/>
              <w:bottom w:val="nil"/>
              <w:right w:val="nil"/>
            </w:tcBorders>
            <w:shd w:val="clear" w:color="auto" w:fill="auto"/>
            <w:noWrap/>
            <w:vAlign w:val="bottom"/>
            <w:hideMark/>
          </w:tcPr>
          <w:p w14:paraId="10FCE160"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535A5901" w14:textId="77777777" w:rsidTr="00964BDC">
        <w:trPr>
          <w:gridAfter w:val="1"/>
          <w:wAfter w:w="108" w:type="dxa"/>
          <w:trHeight w:val="300"/>
        </w:trPr>
        <w:tc>
          <w:tcPr>
            <w:tcW w:w="4696" w:type="dxa"/>
            <w:gridSpan w:val="2"/>
            <w:tcBorders>
              <w:top w:val="nil"/>
              <w:left w:val="nil"/>
              <w:bottom w:val="nil"/>
              <w:right w:val="nil"/>
            </w:tcBorders>
            <w:shd w:val="clear" w:color="auto" w:fill="auto"/>
            <w:noWrap/>
            <w:vAlign w:val="bottom"/>
            <w:hideMark/>
          </w:tcPr>
          <w:p w14:paraId="60F03497"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Sales</w:t>
            </w:r>
          </w:p>
        </w:tc>
        <w:tc>
          <w:tcPr>
            <w:tcW w:w="222" w:type="dxa"/>
            <w:gridSpan w:val="2"/>
            <w:tcBorders>
              <w:top w:val="nil"/>
              <w:left w:val="nil"/>
              <w:bottom w:val="nil"/>
              <w:right w:val="nil"/>
            </w:tcBorders>
            <w:shd w:val="clear" w:color="auto" w:fill="auto"/>
            <w:noWrap/>
            <w:vAlign w:val="bottom"/>
            <w:hideMark/>
          </w:tcPr>
          <w:p w14:paraId="7A1E6BE1"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C1D8D9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4CD1D8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BF3089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59D009D"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032D61A1"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gridSpan w:val="2"/>
            <w:tcBorders>
              <w:top w:val="nil"/>
              <w:left w:val="nil"/>
              <w:bottom w:val="nil"/>
              <w:right w:val="single" w:sz="8" w:space="0" w:color="auto"/>
            </w:tcBorders>
            <w:shd w:val="clear" w:color="auto" w:fill="auto"/>
            <w:noWrap/>
            <w:vAlign w:val="bottom"/>
            <w:hideMark/>
          </w:tcPr>
          <w:p w14:paraId="7F0701C0"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353,222 </w:t>
            </w:r>
          </w:p>
        </w:tc>
        <w:tc>
          <w:tcPr>
            <w:tcW w:w="1046" w:type="dxa"/>
            <w:gridSpan w:val="2"/>
            <w:tcBorders>
              <w:top w:val="nil"/>
              <w:left w:val="nil"/>
              <w:bottom w:val="nil"/>
              <w:right w:val="nil"/>
            </w:tcBorders>
            <w:shd w:val="clear" w:color="auto" w:fill="auto"/>
            <w:noWrap/>
            <w:vAlign w:val="bottom"/>
            <w:hideMark/>
          </w:tcPr>
          <w:p w14:paraId="4ADB1FA8"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1AC283C8" w14:textId="77777777" w:rsidTr="00964BDC">
        <w:trPr>
          <w:gridAfter w:val="1"/>
          <w:wAfter w:w="108" w:type="dxa"/>
          <w:trHeight w:val="300"/>
        </w:trPr>
        <w:tc>
          <w:tcPr>
            <w:tcW w:w="4918" w:type="dxa"/>
            <w:gridSpan w:val="4"/>
            <w:tcBorders>
              <w:top w:val="nil"/>
              <w:left w:val="nil"/>
              <w:bottom w:val="nil"/>
              <w:right w:val="nil"/>
            </w:tcBorders>
            <w:shd w:val="clear" w:color="auto" w:fill="auto"/>
            <w:noWrap/>
            <w:vAlign w:val="bottom"/>
            <w:hideMark/>
          </w:tcPr>
          <w:p w14:paraId="4C15678F"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Purchases</w:t>
            </w:r>
          </w:p>
        </w:tc>
        <w:tc>
          <w:tcPr>
            <w:tcW w:w="222" w:type="dxa"/>
            <w:gridSpan w:val="2"/>
            <w:tcBorders>
              <w:top w:val="nil"/>
              <w:left w:val="nil"/>
              <w:bottom w:val="nil"/>
              <w:right w:val="nil"/>
            </w:tcBorders>
            <w:shd w:val="clear" w:color="auto" w:fill="auto"/>
            <w:noWrap/>
            <w:vAlign w:val="bottom"/>
            <w:hideMark/>
          </w:tcPr>
          <w:p w14:paraId="6C32BDE0"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1AB2DE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F0D4771"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B7AA75F"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3B73C1E0"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175,775 </w:t>
            </w:r>
          </w:p>
        </w:tc>
        <w:tc>
          <w:tcPr>
            <w:tcW w:w="1141" w:type="dxa"/>
            <w:gridSpan w:val="2"/>
            <w:tcBorders>
              <w:top w:val="nil"/>
              <w:left w:val="nil"/>
              <w:bottom w:val="nil"/>
              <w:right w:val="single" w:sz="8" w:space="0" w:color="auto"/>
            </w:tcBorders>
            <w:shd w:val="clear" w:color="auto" w:fill="auto"/>
            <w:noWrap/>
            <w:vAlign w:val="bottom"/>
            <w:hideMark/>
          </w:tcPr>
          <w:p w14:paraId="62E18A76"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gridSpan w:val="2"/>
            <w:tcBorders>
              <w:top w:val="nil"/>
              <w:left w:val="nil"/>
              <w:bottom w:val="nil"/>
              <w:right w:val="nil"/>
            </w:tcBorders>
            <w:shd w:val="clear" w:color="auto" w:fill="auto"/>
            <w:noWrap/>
            <w:vAlign w:val="bottom"/>
            <w:hideMark/>
          </w:tcPr>
          <w:p w14:paraId="0189B3C7"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3ECD2400" w14:textId="77777777" w:rsidTr="00964BDC">
        <w:trPr>
          <w:gridAfter w:val="1"/>
          <w:wAfter w:w="108" w:type="dxa"/>
          <w:trHeight w:val="300"/>
        </w:trPr>
        <w:tc>
          <w:tcPr>
            <w:tcW w:w="5362" w:type="dxa"/>
            <w:gridSpan w:val="8"/>
            <w:tcBorders>
              <w:top w:val="nil"/>
              <w:left w:val="nil"/>
              <w:bottom w:val="nil"/>
              <w:right w:val="nil"/>
            </w:tcBorders>
            <w:shd w:val="clear" w:color="auto" w:fill="auto"/>
            <w:noWrap/>
            <w:vAlign w:val="bottom"/>
            <w:hideMark/>
          </w:tcPr>
          <w:p w14:paraId="334642C2"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Inventory (Stock) as at 1 </w:t>
            </w:r>
            <w:r>
              <w:rPr>
                <w:rFonts w:ascii="Calibri" w:eastAsia="Times New Roman" w:hAnsi="Calibri" w:cs="Times New Roman"/>
                <w:color w:val="000000"/>
              </w:rPr>
              <w:t>January 2018</w:t>
            </w:r>
          </w:p>
        </w:tc>
        <w:tc>
          <w:tcPr>
            <w:tcW w:w="222" w:type="dxa"/>
            <w:gridSpan w:val="2"/>
            <w:tcBorders>
              <w:top w:val="nil"/>
              <w:left w:val="nil"/>
              <w:bottom w:val="nil"/>
              <w:right w:val="nil"/>
            </w:tcBorders>
            <w:shd w:val="clear" w:color="auto" w:fill="auto"/>
            <w:noWrap/>
            <w:vAlign w:val="bottom"/>
            <w:hideMark/>
          </w:tcPr>
          <w:p w14:paraId="297BED2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2468744"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36C00878"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12,552 </w:t>
            </w:r>
          </w:p>
        </w:tc>
        <w:tc>
          <w:tcPr>
            <w:tcW w:w="1141" w:type="dxa"/>
            <w:gridSpan w:val="2"/>
            <w:tcBorders>
              <w:top w:val="nil"/>
              <w:left w:val="nil"/>
              <w:bottom w:val="nil"/>
              <w:right w:val="single" w:sz="8" w:space="0" w:color="auto"/>
            </w:tcBorders>
            <w:shd w:val="clear" w:color="auto" w:fill="auto"/>
            <w:noWrap/>
            <w:vAlign w:val="bottom"/>
            <w:hideMark/>
          </w:tcPr>
          <w:p w14:paraId="0011ADBD"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gridSpan w:val="2"/>
            <w:tcBorders>
              <w:top w:val="nil"/>
              <w:left w:val="nil"/>
              <w:bottom w:val="nil"/>
              <w:right w:val="nil"/>
            </w:tcBorders>
            <w:shd w:val="clear" w:color="auto" w:fill="auto"/>
            <w:noWrap/>
            <w:vAlign w:val="bottom"/>
            <w:hideMark/>
          </w:tcPr>
          <w:p w14:paraId="4142E80D"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059C166E" w14:textId="77777777" w:rsidTr="00964BDC">
        <w:trPr>
          <w:gridAfter w:val="1"/>
          <w:wAfter w:w="108" w:type="dxa"/>
          <w:trHeight w:val="300"/>
        </w:trPr>
        <w:tc>
          <w:tcPr>
            <w:tcW w:w="4696" w:type="dxa"/>
            <w:gridSpan w:val="2"/>
            <w:tcBorders>
              <w:top w:val="nil"/>
              <w:left w:val="nil"/>
              <w:bottom w:val="nil"/>
              <w:right w:val="nil"/>
            </w:tcBorders>
            <w:shd w:val="clear" w:color="auto" w:fill="auto"/>
            <w:noWrap/>
            <w:vAlign w:val="bottom"/>
            <w:hideMark/>
          </w:tcPr>
          <w:p w14:paraId="5EEADCFB"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Premises</w:t>
            </w:r>
          </w:p>
        </w:tc>
        <w:tc>
          <w:tcPr>
            <w:tcW w:w="222" w:type="dxa"/>
            <w:gridSpan w:val="2"/>
            <w:tcBorders>
              <w:top w:val="nil"/>
              <w:left w:val="nil"/>
              <w:bottom w:val="nil"/>
              <w:right w:val="nil"/>
            </w:tcBorders>
            <w:shd w:val="clear" w:color="auto" w:fill="auto"/>
            <w:noWrap/>
            <w:vAlign w:val="bottom"/>
            <w:hideMark/>
          </w:tcPr>
          <w:p w14:paraId="732C5FDF"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0866F44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0B65B2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ED4B234"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60C53B3F"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097ECF3C"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243,677 </w:t>
            </w:r>
          </w:p>
        </w:tc>
        <w:tc>
          <w:tcPr>
            <w:tcW w:w="1141" w:type="dxa"/>
            <w:gridSpan w:val="2"/>
            <w:tcBorders>
              <w:top w:val="nil"/>
              <w:left w:val="nil"/>
              <w:bottom w:val="nil"/>
              <w:right w:val="single" w:sz="8" w:space="0" w:color="auto"/>
            </w:tcBorders>
            <w:shd w:val="clear" w:color="auto" w:fill="auto"/>
            <w:noWrap/>
            <w:vAlign w:val="bottom"/>
            <w:hideMark/>
          </w:tcPr>
          <w:p w14:paraId="60E0E120"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gridSpan w:val="2"/>
            <w:tcBorders>
              <w:top w:val="nil"/>
              <w:left w:val="nil"/>
              <w:bottom w:val="nil"/>
              <w:right w:val="nil"/>
            </w:tcBorders>
            <w:shd w:val="clear" w:color="auto" w:fill="auto"/>
            <w:noWrap/>
            <w:vAlign w:val="bottom"/>
            <w:hideMark/>
          </w:tcPr>
          <w:p w14:paraId="2E296889"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36B2C34A" w14:textId="77777777" w:rsidTr="00964BDC">
        <w:trPr>
          <w:gridAfter w:val="1"/>
          <w:wAfter w:w="108" w:type="dxa"/>
          <w:trHeight w:val="300"/>
        </w:trPr>
        <w:tc>
          <w:tcPr>
            <w:tcW w:w="5140" w:type="dxa"/>
            <w:gridSpan w:val="6"/>
            <w:tcBorders>
              <w:top w:val="nil"/>
              <w:left w:val="nil"/>
              <w:bottom w:val="nil"/>
              <w:right w:val="nil"/>
            </w:tcBorders>
            <w:shd w:val="clear" w:color="auto" w:fill="auto"/>
            <w:noWrap/>
            <w:vAlign w:val="bottom"/>
            <w:hideMark/>
          </w:tcPr>
          <w:p w14:paraId="50153873"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Store Fixtures and Fittings</w:t>
            </w:r>
          </w:p>
        </w:tc>
        <w:tc>
          <w:tcPr>
            <w:tcW w:w="222" w:type="dxa"/>
            <w:gridSpan w:val="2"/>
            <w:tcBorders>
              <w:top w:val="nil"/>
              <w:left w:val="nil"/>
              <w:bottom w:val="nil"/>
              <w:right w:val="nil"/>
            </w:tcBorders>
            <w:shd w:val="clear" w:color="auto" w:fill="auto"/>
            <w:noWrap/>
            <w:vAlign w:val="bottom"/>
            <w:hideMark/>
          </w:tcPr>
          <w:p w14:paraId="5923805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1FFB7B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0A38AC99"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3B422261"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34,330 </w:t>
            </w:r>
          </w:p>
        </w:tc>
        <w:tc>
          <w:tcPr>
            <w:tcW w:w="1141" w:type="dxa"/>
            <w:gridSpan w:val="2"/>
            <w:tcBorders>
              <w:top w:val="nil"/>
              <w:left w:val="nil"/>
              <w:bottom w:val="nil"/>
              <w:right w:val="single" w:sz="8" w:space="0" w:color="auto"/>
            </w:tcBorders>
            <w:shd w:val="clear" w:color="auto" w:fill="auto"/>
            <w:noWrap/>
            <w:vAlign w:val="bottom"/>
            <w:hideMark/>
          </w:tcPr>
          <w:p w14:paraId="732DB0F0"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gridSpan w:val="2"/>
            <w:tcBorders>
              <w:top w:val="nil"/>
              <w:left w:val="nil"/>
              <w:bottom w:val="nil"/>
              <w:right w:val="nil"/>
            </w:tcBorders>
            <w:shd w:val="clear" w:color="auto" w:fill="auto"/>
            <w:noWrap/>
            <w:vAlign w:val="bottom"/>
            <w:hideMark/>
          </w:tcPr>
          <w:p w14:paraId="3AE9CEE4"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B90E6CD" w14:textId="77777777" w:rsidTr="00964BDC">
        <w:trPr>
          <w:gridAfter w:val="1"/>
          <w:wAfter w:w="108" w:type="dxa"/>
          <w:trHeight w:val="585"/>
        </w:trPr>
        <w:tc>
          <w:tcPr>
            <w:tcW w:w="5806" w:type="dxa"/>
            <w:gridSpan w:val="12"/>
            <w:tcBorders>
              <w:top w:val="nil"/>
              <w:left w:val="nil"/>
              <w:bottom w:val="nil"/>
              <w:right w:val="nil"/>
            </w:tcBorders>
            <w:shd w:val="clear" w:color="auto" w:fill="auto"/>
            <w:vAlign w:val="bottom"/>
            <w:hideMark/>
          </w:tcPr>
          <w:p w14:paraId="02FACC26"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Provision for depreciation on Store Fixtures and Fittings (accumulated depreciation) as at 1 </w:t>
            </w:r>
            <w:r>
              <w:rPr>
                <w:rFonts w:ascii="Calibri" w:eastAsia="Times New Roman" w:hAnsi="Calibri" w:cs="Times New Roman"/>
                <w:color w:val="000000"/>
              </w:rPr>
              <w:t>January 2018</w:t>
            </w:r>
            <w:r w:rsidRPr="0072250C">
              <w:rPr>
                <w:rFonts w:ascii="Calibri" w:eastAsia="Times New Roman" w:hAnsi="Calibri" w:cs="Times New Roman"/>
                <w:color w:val="000000"/>
              </w:rPr>
              <w:t>.</w:t>
            </w: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6A766E3F"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gridSpan w:val="2"/>
            <w:tcBorders>
              <w:top w:val="nil"/>
              <w:left w:val="nil"/>
              <w:bottom w:val="nil"/>
              <w:right w:val="single" w:sz="8" w:space="0" w:color="auto"/>
            </w:tcBorders>
            <w:shd w:val="clear" w:color="auto" w:fill="auto"/>
            <w:noWrap/>
            <w:vAlign w:val="bottom"/>
            <w:hideMark/>
          </w:tcPr>
          <w:p w14:paraId="5C7059AE"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7,340 </w:t>
            </w:r>
          </w:p>
        </w:tc>
        <w:tc>
          <w:tcPr>
            <w:tcW w:w="1046" w:type="dxa"/>
            <w:gridSpan w:val="2"/>
            <w:tcBorders>
              <w:top w:val="nil"/>
              <w:left w:val="nil"/>
              <w:bottom w:val="nil"/>
              <w:right w:val="nil"/>
            </w:tcBorders>
            <w:shd w:val="clear" w:color="auto" w:fill="auto"/>
            <w:noWrap/>
            <w:vAlign w:val="bottom"/>
            <w:hideMark/>
          </w:tcPr>
          <w:p w14:paraId="5D2D3D2E"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13A8DFED" w14:textId="77777777" w:rsidTr="00964BDC">
        <w:trPr>
          <w:gridAfter w:val="1"/>
          <w:wAfter w:w="108" w:type="dxa"/>
          <w:trHeight w:val="300"/>
        </w:trPr>
        <w:tc>
          <w:tcPr>
            <w:tcW w:w="4918" w:type="dxa"/>
            <w:gridSpan w:val="4"/>
            <w:tcBorders>
              <w:top w:val="nil"/>
              <w:left w:val="nil"/>
              <w:bottom w:val="nil"/>
              <w:right w:val="nil"/>
            </w:tcBorders>
            <w:shd w:val="clear" w:color="auto" w:fill="auto"/>
            <w:noWrap/>
            <w:vAlign w:val="bottom"/>
            <w:hideMark/>
          </w:tcPr>
          <w:p w14:paraId="70F31F2F"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Store Equipment</w:t>
            </w:r>
          </w:p>
        </w:tc>
        <w:tc>
          <w:tcPr>
            <w:tcW w:w="222" w:type="dxa"/>
            <w:gridSpan w:val="2"/>
            <w:tcBorders>
              <w:top w:val="nil"/>
              <w:left w:val="nil"/>
              <w:bottom w:val="nil"/>
              <w:right w:val="nil"/>
            </w:tcBorders>
            <w:shd w:val="clear" w:color="auto" w:fill="auto"/>
            <w:noWrap/>
            <w:vAlign w:val="bottom"/>
            <w:hideMark/>
          </w:tcPr>
          <w:p w14:paraId="3A0050A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923C76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CA589FE"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65ABAB5D"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05DA03AD"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5,500 </w:t>
            </w:r>
          </w:p>
        </w:tc>
        <w:tc>
          <w:tcPr>
            <w:tcW w:w="1141" w:type="dxa"/>
            <w:gridSpan w:val="2"/>
            <w:tcBorders>
              <w:top w:val="nil"/>
              <w:left w:val="nil"/>
              <w:bottom w:val="nil"/>
              <w:right w:val="single" w:sz="8" w:space="0" w:color="auto"/>
            </w:tcBorders>
            <w:shd w:val="clear" w:color="auto" w:fill="auto"/>
            <w:noWrap/>
            <w:vAlign w:val="bottom"/>
            <w:hideMark/>
          </w:tcPr>
          <w:p w14:paraId="17CBC51D"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gridSpan w:val="2"/>
            <w:tcBorders>
              <w:top w:val="nil"/>
              <w:left w:val="nil"/>
              <w:bottom w:val="nil"/>
              <w:right w:val="nil"/>
            </w:tcBorders>
            <w:shd w:val="clear" w:color="auto" w:fill="auto"/>
            <w:noWrap/>
            <w:vAlign w:val="bottom"/>
            <w:hideMark/>
          </w:tcPr>
          <w:p w14:paraId="7F55A506"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199DF570" w14:textId="77777777" w:rsidTr="00964BDC">
        <w:trPr>
          <w:gridAfter w:val="1"/>
          <w:wAfter w:w="108" w:type="dxa"/>
          <w:trHeight w:val="615"/>
        </w:trPr>
        <w:tc>
          <w:tcPr>
            <w:tcW w:w="5806" w:type="dxa"/>
            <w:gridSpan w:val="12"/>
            <w:tcBorders>
              <w:top w:val="nil"/>
              <w:left w:val="nil"/>
              <w:bottom w:val="nil"/>
              <w:right w:val="nil"/>
            </w:tcBorders>
            <w:shd w:val="clear" w:color="auto" w:fill="auto"/>
            <w:vAlign w:val="bottom"/>
            <w:hideMark/>
          </w:tcPr>
          <w:p w14:paraId="50A34D9B"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Provision for depreciation on Store Equipment (accumulated depreciation) as at 1 </w:t>
            </w:r>
            <w:r>
              <w:rPr>
                <w:rFonts w:ascii="Calibri" w:eastAsia="Times New Roman" w:hAnsi="Calibri" w:cs="Times New Roman"/>
                <w:color w:val="000000"/>
              </w:rPr>
              <w:t>January 2018</w:t>
            </w:r>
            <w:r w:rsidRPr="0072250C">
              <w:rPr>
                <w:rFonts w:ascii="Calibri" w:eastAsia="Times New Roman" w:hAnsi="Calibri" w:cs="Times New Roman"/>
                <w:color w:val="000000"/>
              </w:rPr>
              <w:t>.</w:t>
            </w: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23E50A3A"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gridSpan w:val="2"/>
            <w:tcBorders>
              <w:top w:val="nil"/>
              <w:left w:val="nil"/>
              <w:bottom w:val="nil"/>
              <w:right w:val="single" w:sz="8" w:space="0" w:color="auto"/>
            </w:tcBorders>
            <w:shd w:val="clear" w:color="auto" w:fill="auto"/>
            <w:noWrap/>
            <w:vAlign w:val="bottom"/>
            <w:hideMark/>
          </w:tcPr>
          <w:p w14:paraId="24C62186"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1,980 </w:t>
            </w:r>
          </w:p>
        </w:tc>
        <w:tc>
          <w:tcPr>
            <w:tcW w:w="1046" w:type="dxa"/>
            <w:gridSpan w:val="2"/>
            <w:tcBorders>
              <w:top w:val="nil"/>
              <w:left w:val="nil"/>
              <w:bottom w:val="nil"/>
              <w:right w:val="nil"/>
            </w:tcBorders>
            <w:shd w:val="clear" w:color="auto" w:fill="auto"/>
            <w:noWrap/>
            <w:vAlign w:val="bottom"/>
            <w:hideMark/>
          </w:tcPr>
          <w:p w14:paraId="6000CBF9"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0F19C3CE" w14:textId="77777777" w:rsidTr="00964BDC">
        <w:trPr>
          <w:gridAfter w:val="1"/>
          <w:wAfter w:w="108" w:type="dxa"/>
          <w:trHeight w:val="300"/>
        </w:trPr>
        <w:tc>
          <w:tcPr>
            <w:tcW w:w="4918" w:type="dxa"/>
            <w:gridSpan w:val="4"/>
            <w:tcBorders>
              <w:top w:val="nil"/>
              <w:left w:val="nil"/>
              <w:bottom w:val="nil"/>
              <w:right w:val="nil"/>
            </w:tcBorders>
            <w:shd w:val="clear" w:color="auto" w:fill="auto"/>
            <w:noWrap/>
            <w:vAlign w:val="bottom"/>
            <w:hideMark/>
          </w:tcPr>
          <w:p w14:paraId="5BDD8554"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Salaries and Wages</w:t>
            </w:r>
          </w:p>
        </w:tc>
        <w:tc>
          <w:tcPr>
            <w:tcW w:w="222" w:type="dxa"/>
            <w:gridSpan w:val="2"/>
            <w:tcBorders>
              <w:top w:val="nil"/>
              <w:left w:val="nil"/>
              <w:bottom w:val="nil"/>
              <w:right w:val="nil"/>
            </w:tcBorders>
            <w:shd w:val="clear" w:color="auto" w:fill="auto"/>
            <w:noWrap/>
            <w:vAlign w:val="bottom"/>
            <w:hideMark/>
          </w:tcPr>
          <w:p w14:paraId="5C50D7D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474EAEF"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465A38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A3F1735"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216A29B1"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32,525 </w:t>
            </w:r>
          </w:p>
        </w:tc>
        <w:tc>
          <w:tcPr>
            <w:tcW w:w="1141" w:type="dxa"/>
            <w:gridSpan w:val="2"/>
            <w:tcBorders>
              <w:top w:val="nil"/>
              <w:left w:val="nil"/>
              <w:bottom w:val="nil"/>
              <w:right w:val="single" w:sz="8" w:space="0" w:color="auto"/>
            </w:tcBorders>
            <w:shd w:val="clear" w:color="auto" w:fill="auto"/>
            <w:noWrap/>
            <w:vAlign w:val="bottom"/>
            <w:hideMark/>
          </w:tcPr>
          <w:p w14:paraId="00CE3230"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gridSpan w:val="2"/>
            <w:tcBorders>
              <w:top w:val="nil"/>
              <w:left w:val="nil"/>
              <w:bottom w:val="nil"/>
              <w:right w:val="nil"/>
            </w:tcBorders>
            <w:shd w:val="clear" w:color="auto" w:fill="auto"/>
            <w:noWrap/>
            <w:vAlign w:val="bottom"/>
            <w:hideMark/>
          </w:tcPr>
          <w:p w14:paraId="01680879"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54B99DA6" w14:textId="77777777" w:rsidTr="00964BDC">
        <w:trPr>
          <w:gridAfter w:val="1"/>
          <w:wAfter w:w="108" w:type="dxa"/>
          <w:trHeight w:val="300"/>
        </w:trPr>
        <w:tc>
          <w:tcPr>
            <w:tcW w:w="5140" w:type="dxa"/>
            <w:gridSpan w:val="6"/>
            <w:tcBorders>
              <w:top w:val="nil"/>
              <w:left w:val="nil"/>
              <w:bottom w:val="nil"/>
              <w:right w:val="nil"/>
            </w:tcBorders>
            <w:shd w:val="clear" w:color="auto" w:fill="auto"/>
            <w:noWrap/>
            <w:vAlign w:val="bottom"/>
            <w:hideMark/>
          </w:tcPr>
          <w:p w14:paraId="6A797D80"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Heating and Lighting</w:t>
            </w:r>
          </w:p>
        </w:tc>
        <w:tc>
          <w:tcPr>
            <w:tcW w:w="222" w:type="dxa"/>
            <w:gridSpan w:val="2"/>
            <w:tcBorders>
              <w:top w:val="nil"/>
              <w:left w:val="nil"/>
              <w:bottom w:val="nil"/>
              <w:right w:val="nil"/>
            </w:tcBorders>
            <w:shd w:val="clear" w:color="auto" w:fill="auto"/>
            <w:noWrap/>
            <w:vAlign w:val="bottom"/>
            <w:hideMark/>
          </w:tcPr>
          <w:p w14:paraId="51D089E1"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8464DF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C29AC4F"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75C439A6"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7,222 </w:t>
            </w:r>
          </w:p>
        </w:tc>
        <w:tc>
          <w:tcPr>
            <w:tcW w:w="1141" w:type="dxa"/>
            <w:gridSpan w:val="2"/>
            <w:tcBorders>
              <w:top w:val="nil"/>
              <w:left w:val="nil"/>
              <w:bottom w:val="nil"/>
              <w:right w:val="single" w:sz="8" w:space="0" w:color="auto"/>
            </w:tcBorders>
            <w:shd w:val="clear" w:color="auto" w:fill="auto"/>
            <w:noWrap/>
            <w:vAlign w:val="bottom"/>
            <w:hideMark/>
          </w:tcPr>
          <w:p w14:paraId="03E4852D"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gridSpan w:val="2"/>
            <w:tcBorders>
              <w:top w:val="nil"/>
              <w:left w:val="nil"/>
              <w:bottom w:val="nil"/>
              <w:right w:val="nil"/>
            </w:tcBorders>
            <w:shd w:val="clear" w:color="auto" w:fill="auto"/>
            <w:noWrap/>
            <w:vAlign w:val="bottom"/>
            <w:hideMark/>
          </w:tcPr>
          <w:p w14:paraId="70D5CA2A"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06580F4B" w14:textId="77777777" w:rsidTr="00964BDC">
        <w:trPr>
          <w:gridAfter w:val="1"/>
          <w:wAfter w:w="108" w:type="dxa"/>
          <w:trHeight w:val="300"/>
        </w:trPr>
        <w:tc>
          <w:tcPr>
            <w:tcW w:w="4918" w:type="dxa"/>
            <w:gridSpan w:val="4"/>
            <w:tcBorders>
              <w:top w:val="nil"/>
              <w:left w:val="nil"/>
              <w:bottom w:val="nil"/>
              <w:right w:val="nil"/>
            </w:tcBorders>
            <w:shd w:val="clear" w:color="auto" w:fill="auto"/>
            <w:noWrap/>
            <w:vAlign w:val="bottom"/>
            <w:hideMark/>
          </w:tcPr>
          <w:p w14:paraId="6FE1D4D3"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Rent &amp; Rates</w:t>
            </w:r>
          </w:p>
        </w:tc>
        <w:tc>
          <w:tcPr>
            <w:tcW w:w="222" w:type="dxa"/>
            <w:gridSpan w:val="2"/>
            <w:tcBorders>
              <w:top w:val="nil"/>
              <w:left w:val="nil"/>
              <w:bottom w:val="nil"/>
              <w:right w:val="nil"/>
            </w:tcBorders>
            <w:shd w:val="clear" w:color="auto" w:fill="auto"/>
            <w:noWrap/>
            <w:vAlign w:val="bottom"/>
            <w:hideMark/>
          </w:tcPr>
          <w:p w14:paraId="45AE9598"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5ADB44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03E9A2E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51BE1C5"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09B11896"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43,556 </w:t>
            </w:r>
          </w:p>
        </w:tc>
        <w:tc>
          <w:tcPr>
            <w:tcW w:w="1141" w:type="dxa"/>
            <w:gridSpan w:val="2"/>
            <w:tcBorders>
              <w:top w:val="nil"/>
              <w:left w:val="nil"/>
              <w:bottom w:val="nil"/>
              <w:right w:val="single" w:sz="8" w:space="0" w:color="auto"/>
            </w:tcBorders>
            <w:shd w:val="clear" w:color="auto" w:fill="auto"/>
            <w:noWrap/>
            <w:vAlign w:val="bottom"/>
            <w:hideMark/>
          </w:tcPr>
          <w:p w14:paraId="6A08FA0C"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gridSpan w:val="2"/>
            <w:tcBorders>
              <w:top w:val="nil"/>
              <w:left w:val="nil"/>
              <w:bottom w:val="nil"/>
              <w:right w:val="nil"/>
            </w:tcBorders>
            <w:shd w:val="clear" w:color="auto" w:fill="auto"/>
            <w:noWrap/>
            <w:vAlign w:val="bottom"/>
            <w:hideMark/>
          </w:tcPr>
          <w:p w14:paraId="756D8A1A"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7436FF04" w14:textId="77777777" w:rsidTr="00964BDC">
        <w:trPr>
          <w:gridAfter w:val="1"/>
          <w:wAfter w:w="108" w:type="dxa"/>
          <w:trHeight w:val="300"/>
        </w:trPr>
        <w:tc>
          <w:tcPr>
            <w:tcW w:w="4918" w:type="dxa"/>
            <w:gridSpan w:val="4"/>
            <w:tcBorders>
              <w:top w:val="nil"/>
              <w:left w:val="nil"/>
              <w:bottom w:val="nil"/>
              <w:right w:val="nil"/>
            </w:tcBorders>
            <w:shd w:val="clear" w:color="auto" w:fill="auto"/>
            <w:noWrap/>
            <w:vAlign w:val="bottom"/>
            <w:hideMark/>
          </w:tcPr>
          <w:p w14:paraId="7B4F6FDB"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Insurance</w:t>
            </w:r>
          </w:p>
        </w:tc>
        <w:tc>
          <w:tcPr>
            <w:tcW w:w="222" w:type="dxa"/>
            <w:gridSpan w:val="2"/>
            <w:tcBorders>
              <w:top w:val="nil"/>
              <w:left w:val="nil"/>
              <w:bottom w:val="nil"/>
              <w:right w:val="nil"/>
            </w:tcBorders>
            <w:shd w:val="clear" w:color="auto" w:fill="auto"/>
            <w:noWrap/>
            <w:vAlign w:val="bottom"/>
            <w:hideMark/>
          </w:tcPr>
          <w:p w14:paraId="31832CEE"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05F706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8687710"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AAC7183"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648B7A1E"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22,500 </w:t>
            </w:r>
          </w:p>
        </w:tc>
        <w:tc>
          <w:tcPr>
            <w:tcW w:w="1141" w:type="dxa"/>
            <w:gridSpan w:val="2"/>
            <w:tcBorders>
              <w:top w:val="nil"/>
              <w:left w:val="nil"/>
              <w:bottom w:val="nil"/>
              <w:right w:val="single" w:sz="8" w:space="0" w:color="auto"/>
            </w:tcBorders>
            <w:shd w:val="clear" w:color="auto" w:fill="auto"/>
            <w:noWrap/>
            <w:vAlign w:val="bottom"/>
            <w:hideMark/>
          </w:tcPr>
          <w:p w14:paraId="55D8AE55"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gridSpan w:val="2"/>
            <w:tcBorders>
              <w:top w:val="nil"/>
              <w:left w:val="nil"/>
              <w:bottom w:val="nil"/>
              <w:right w:val="nil"/>
            </w:tcBorders>
            <w:shd w:val="clear" w:color="auto" w:fill="auto"/>
            <w:noWrap/>
            <w:vAlign w:val="bottom"/>
            <w:hideMark/>
          </w:tcPr>
          <w:p w14:paraId="74A4E01F"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30D503DE" w14:textId="77777777" w:rsidTr="00964BDC">
        <w:trPr>
          <w:gridAfter w:val="1"/>
          <w:wAfter w:w="108" w:type="dxa"/>
          <w:trHeight w:val="300"/>
        </w:trPr>
        <w:tc>
          <w:tcPr>
            <w:tcW w:w="4918" w:type="dxa"/>
            <w:gridSpan w:val="4"/>
            <w:tcBorders>
              <w:top w:val="nil"/>
              <w:left w:val="nil"/>
              <w:bottom w:val="nil"/>
              <w:right w:val="nil"/>
            </w:tcBorders>
            <w:shd w:val="clear" w:color="auto" w:fill="auto"/>
            <w:noWrap/>
            <w:vAlign w:val="bottom"/>
            <w:hideMark/>
          </w:tcPr>
          <w:p w14:paraId="7CE24319"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Advertising and PR</w:t>
            </w:r>
          </w:p>
        </w:tc>
        <w:tc>
          <w:tcPr>
            <w:tcW w:w="222" w:type="dxa"/>
            <w:gridSpan w:val="2"/>
            <w:tcBorders>
              <w:top w:val="nil"/>
              <w:left w:val="nil"/>
              <w:bottom w:val="nil"/>
              <w:right w:val="nil"/>
            </w:tcBorders>
            <w:shd w:val="clear" w:color="auto" w:fill="auto"/>
            <w:noWrap/>
            <w:vAlign w:val="bottom"/>
            <w:hideMark/>
          </w:tcPr>
          <w:p w14:paraId="0F34FFA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F40A75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6E5FE614"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00A7FAE"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5DD11E23"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27,234 </w:t>
            </w:r>
          </w:p>
        </w:tc>
        <w:tc>
          <w:tcPr>
            <w:tcW w:w="1141" w:type="dxa"/>
            <w:gridSpan w:val="2"/>
            <w:tcBorders>
              <w:top w:val="nil"/>
              <w:left w:val="nil"/>
              <w:bottom w:val="nil"/>
              <w:right w:val="single" w:sz="8" w:space="0" w:color="auto"/>
            </w:tcBorders>
            <w:shd w:val="clear" w:color="auto" w:fill="auto"/>
            <w:noWrap/>
            <w:vAlign w:val="bottom"/>
            <w:hideMark/>
          </w:tcPr>
          <w:p w14:paraId="3A7DFC28"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gridSpan w:val="2"/>
            <w:tcBorders>
              <w:top w:val="nil"/>
              <w:left w:val="nil"/>
              <w:bottom w:val="nil"/>
              <w:right w:val="nil"/>
            </w:tcBorders>
            <w:shd w:val="clear" w:color="auto" w:fill="auto"/>
            <w:noWrap/>
            <w:vAlign w:val="bottom"/>
            <w:hideMark/>
          </w:tcPr>
          <w:p w14:paraId="0E3F6366"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7B3C9FC9" w14:textId="77777777" w:rsidTr="00964BDC">
        <w:trPr>
          <w:gridAfter w:val="1"/>
          <w:wAfter w:w="108" w:type="dxa"/>
          <w:trHeight w:val="300"/>
        </w:trPr>
        <w:tc>
          <w:tcPr>
            <w:tcW w:w="5140" w:type="dxa"/>
            <w:gridSpan w:val="6"/>
            <w:tcBorders>
              <w:top w:val="nil"/>
              <w:left w:val="nil"/>
              <w:bottom w:val="nil"/>
              <w:right w:val="nil"/>
            </w:tcBorders>
            <w:shd w:val="clear" w:color="auto" w:fill="auto"/>
            <w:noWrap/>
            <w:vAlign w:val="bottom"/>
            <w:hideMark/>
          </w:tcPr>
          <w:p w14:paraId="77021DE2"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Interest paid on company loan</w:t>
            </w:r>
          </w:p>
        </w:tc>
        <w:tc>
          <w:tcPr>
            <w:tcW w:w="222" w:type="dxa"/>
            <w:gridSpan w:val="2"/>
            <w:tcBorders>
              <w:top w:val="nil"/>
              <w:left w:val="nil"/>
              <w:bottom w:val="nil"/>
              <w:right w:val="nil"/>
            </w:tcBorders>
            <w:shd w:val="clear" w:color="auto" w:fill="auto"/>
            <w:noWrap/>
            <w:vAlign w:val="bottom"/>
            <w:hideMark/>
          </w:tcPr>
          <w:p w14:paraId="274156D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0AC898A"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6251F0A"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1924AD69"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5,313 </w:t>
            </w:r>
          </w:p>
        </w:tc>
        <w:tc>
          <w:tcPr>
            <w:tcW w:w="1141" w:type="dxa"/>
            <w:gridSpan w:val="2"/>
            <w:tcBorders>
              <w:top w:val="nil"/>
              <w:left w:val="nil"/>
              <w:bottom w:val="nil"/>
              <w:right w:val="single" w:sz="8" w:space="0" w:color="auto"/>
            </w:tcBorders>
            <w:shd w:val="clear" w:color="auto" w:fill="auto"/>
            <w:noWrap/>
            <w:vAlign w:val="bottom"/>
            <w:hideMark/>
          </w:tcPr>
          <w:p w14:paraId="2F1D4267"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gridSpan w:val="2"/>
            <w:tcBorders>
              <w:top w:val="nil"/>
              <w:left w:val="nil"/>
              <w:bottom w:val="nil"/>
              <w:right w:val="nil"/>
            </w:tcBorders>
            <w:shd w:val="clear" w:color="auto" w:fill="auto"/>
            <w:noWrap/>
            <w:vAlign w:val="bottom"/>
            <w:hideMark/>
          </w:tcPr>
          <w:p w14:paraId="1089382C"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E57BEEC" w14:textId="77777777" w:rsidTr="00964BDC">
        <w:trPr>
          <w:gridAfter w:val="1"/>
          <w:wAfter w:w="108" w:type="dxa"/>
          <w:trHeight w:val="300"/>
        </w:trPr>
        <w:tc>
          <w:tcPr>
            <w:tcW w:w="4918" w:type="dxa"/>
            <w:gridSpan w:val="4"/>
            <w:tcBorders>
              <w:top w:val="nil"/>
              <w:left w:val="nil"/>
              <w:bottom w:val="nil"/>
              <w:right w:val="nil"/>
            </w:tcBorders>
            <w:shd w:val="clear" w:color="auto" w:fill="auto"/>
            <w:noWrap/>
            <w:vAlign w:val="bottom"/>
            <w:hideMark/>
          </w:tcPr>
          <w:p w14:paraId="5FCADDE0"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Trade Debtors</w:t>
            </w:r>
          </w:p>
        </w:tc>
        <w:tc>
          <w:tcPr>
            <w:tcW w:w="222" w:type="dxa"/>
            <w:gridSpan w:val="2"/>
            <w:tcBorders>
              <w:top w:val="nil"/>
              <w:left w:val="nil"/>
              <w:bottom w:val="nil"/>
              <w:right w:val="nil"/>
            </w:tcBorders>
            <w:shd w:val="clear" w:color="auto" w:fill="auto"/>
            <w:noWrap/>
            <w:vAlign w:val="bottom"/>
            <w:hideMark/>
          </w:tcPr>
          <w:p w14:paraId="04AEBDF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EBA22D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05D76CD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4777309"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6584EE91"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9,590 </w:t>
            </w:r>
          </w:p>
        </w:tc>
        <w:tc>
          <w:tcPr>
            <w:tcW w:w="1141" w:type="dxa"/>
            <w:gridSpan w:val="2"/>
            <w:tcBorders>
              <w:top w:val="nil"/>
              <w:left w:val="nil"/>
              <w:bottom w:val="nil"/>
              <w:right w:val="single" w:sz="8" w:space="0" w:color="auto"/>
            </w:tcBorders>
            <w:shd w:val="clear" w:color="auto" w:fill="auto"/>
            <w:noWrap/>
            <w:vAlign w:val="bottom"/>
            <w:hideMark/>
          </w:tcPr>
          <w:p w14:paraId="37C129C3"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gridSpan w:val="2"/>
            <w:tcBorders>
              <w:top w:val="nil"/>
              <w:left w:val="nil"/>
              <w:bottom w:val="nil"/>
              <w:right w:val="nil"/>
            </w:tcBorders>
            <w:shd w:val="clear" w:color="auto" w:fill="auto"/>
            <w:noWrap/>
            <w:vAlign w:val="bottom"/>
            <w:hideMark/>
          </w:tcPr>
          <w:p w14:paraId="086BE5B3"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7E3299BA" w14:textId="77777777" w:rsidTr="00964BDC">
        <w:trPr>
          <w:gridAfter w:val="1"/>
          <w:wAfter w:w="108" w:type="dxa"/>
          <w:trHeight w:val="300"/>
        </w:trPr>
        <w:tc>
          <w:tcPr>
            <w:tcW w:w="4918" w:type="dxa"/>
            <w:gridSpan w:val="4"/>
            <w:tcBorders>
              <w:top w:val="nil"/>
              <w:left w:val="nil"/>
              <w:bottom w:val="nil"/>
              <w:right w:val="nil"/>
            </w:tcBorders>
            <w:shd w:val="clear" w:color="auto" w:fill="auto"/>
            <w:noWrap/>
            <w:vAlign w:val="bottom"/>
            <w:hideMark/>
          </w:tcPr>
          <w:p w14:paraId="774434BB"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lastRenderedPageBreak/>
              <w:t>Trade Creditors</w:t>
            </w:r>
          </w:p>
        </w:tc>
        <w:tc>
          <w:tcPr>
            <w:tcW w:w="222" w:type="dxa"/>
            <w:gridSpan w:val="2"/>
            <w:tcBorders>
              <w:top w:val="nil"/>
              <w:left w:val="nil"/>
              <w:bottom w:val="nil"/>
              <w:right w:val="nil"/>
            </w:tcBorders>
            <w:shd w:val="clear" w:color="auto" w:fill="auto"/>
            <w:noWrap/>
            <w:vAlign w:val="bottom"/>
            <w:hideMark/>
          </w:tcPr>
          <w:p w14:paraId="0EA7D15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7169D31"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9994F8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98D732B"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32881323"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gridSpan w:val="2"/>
            <w:tcBorders>
              <w:top w:val="nil"/>
              <w:left w:val="nil"/>
              <w:bottom w:val="nil"/>
              <w:right w:val="single" w:sz="8" w:space="0" w:color="auto"/>
            </w:tcBorders>
            <w:shd w:val="clear" w:color="auto" w:fill="auto"/>
            <w:noWrap/>
            <w:vAlign w:val="bottom"/>
            <w:hideMark/>
          </w:tcPr>
          <w:p w14:paraId="2952E960"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6,714 </w:t>
            </w:r>
          </w:p>
        </w:tc>
        <w:tc>
          <w:tcPr>
            <w:tcW w:w="1046" w:type="dxa"/>
            <w:gridSpan w:val="2"/>
            <w:tcBorders>
              <w:top w:val="nil"/>
              <w:left w:val="nil"/>
              <w:bottom w:val="nil"/>
              <w:right w:val="nil"/>
            </w:tcBorders>
            <w:shd w:val="clear" w:color="auto" w:fill="auto"/>
            <w:noWrap/>
            <w:vAlign w:val="bottom"/>
            <w:hideMark/>
          </w:tcPr>
          <w:p w14:paraId="6CCFE289"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3485B9D7" w14:textId="77777777" w:rsidTr="00964BDC">
        <w:trPr>
          <w:gridAfter w:val="1"/>
          <w:wAfter w:w="108" w:type="dxa"/>
          <w:trHeight w:val="300"/>
        </w:trPr>
        <w:tc>
          <w:tcPr>
            <w:tcW w:w="4918" w:type="dxa"/>
            <w:gridSpan w:val="4"/>
            <w:tcBorders>
              <w:top w:val="nil"/>
              <w:left w:val="nil"/>
              <w:bottom w:val="nil"/>
              <w:right w:val="nil"/>
            </w:tcBorders>
            <w:shd w:val="clear" w:color="auto" w:fill="auto"/>
            <w:noWrap/>
            <w:vAlign w:val="bottom"/>
            <w:hideMark/>
          </w:tcPr>
          <w:p w14:paraId="76406D6D"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Bank Overdraft</w:t>
            </w:r>
          </w:p>
        </w:tc>
        <w:tc>
          <w:tcPr>
            <w:tcW w:w="222" w:type="dxa"/>
            <w:gridSpan w:val="2"/>
            <w:tcBorders>
              <w:top w:val="nil"/>
              <w:left w:val="nil"/>
              <w:bottom w:val="nil"/>
              <w:right w:val="nil"/>
            </w:tcBorders>
            <w:shd w:val="clear" w:color="auto" w:fill="auto"/>
            <w:noWrap/>
            <w:vAlign w:val="bottom"/>
            <w:hideMark/>
          </w:tcPr>
          <w:p w14:paraId="20B2EE5A"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0B6EC100"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2EEC95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0DAF9648"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2425030D"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gridSpan w:val="2"/>
            <w:tcBorders>
              <w:top w:val="nil"/>
              <w:left w:val="nil"/>
              <w:bottom w:val="nil"/>
              <w:right w:val="single" w:sz="8" w:space="0" w:color="auto"/>
            </w:tcBorders>
            <w:shd w:val="clear" w:color="auto" w:fill="auto"/>
            <w:noWrap/>
            <w:vAlign w:val="bottom"/>
            <w:hideMark/>
          </w:tcPr>
          <w:p w14:paraId="3AF2DAB9"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577 </w:t>
            </w:r>
          </w:p>
        </w:tc>
        <w:tc>
          <w:tcPr>
            <w:tcW w:w="1046" w:type="dxa"/>
            <w:gridSpan w:val="2"/>
            <w:tcBorders>
              <w:top w:val="nil"/>
              <w:left w:val="nil"/>
              <w:bottom w:val="nil"/>
              <w:right w:val="nil"/>
            </w:tcBorders>
            <w:shd w:val="clear" w:color="auto" w:fill="auto"/>
            <w:noWrap/>
            <w:vAlign w:val="bottom"/>
            <w:hideMark/>
          </w:tcPr>
          <w:p w14:paraId="11BDAC3F"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93F6BBA" w14:textId="77777777" w:rsidTr="00964BDC">
        <w:trPr>
          <w:gridAfter w:val="1"/>
          <w:wAfter w:w="108" w:type="dxa"/>
          <w:trHeight w:val="300"/>
        </w:trPr>
        <w:tc>
          <w:tcPr>
            <w:tcW w:w="4918" w:type="dxa"/>
            <w:gridSpan w:val="4"/>
            <w:tcBorders>
              <w:top w:val="nil"/>
              <w:left w:val="nil"/>
              <w:bottom w:val="nil"/>
              <w:right w:val="nil"/>
            </w:tcBorders>
            <w:shd w:val="clear" w:color="auto" w:fill="auto"/>
            <w:noWrap/>
            <w:vAlign w:val="bottom"/>
            <w:hideMark/>
          </w:tcPr>
          <w:p w14:paraId="0937357D"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Cash in Hand</w:t>
            </w:r>
          </w:p>
        </w:tc>
        <w:tc>
          <w:tcPr>
            <w:tcW w:w="222" w:type="dxa"/>
            <w:gridSpan w:val="2"/>
            <w:tcBorders>
              <w:top w:val="nil"/>
              <w:left w:val="nil"/>
              <w:bottom w:val="nil"/>
              <w:right w:val="nil"/>
            </w:tcBorders>
            <w:shd w:val="clear" w:color="auto" w:fill="auto"/>
            <w:noWrap/>
            <w:vAlign w:val="bottom"/>
            <w:hideMark/>
          </w:tcPr>
          <w:p w14:paraId="260BC1B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C138A5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04AFAF1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62DC934A"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430B75D8"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455 </w:t>
            </w:r>
          </w:p>
        </w:tc>
        <w:tc>
          <w:tcPr>
            <w:tcW w:w="1141" w:type="dxa"/>
            <w:gridSpan w:val="2"/>
            <w:tcBorders>
              <w:top w:val="nil"/>
              <w:left w:val="nil"/>
              <w:bottom w:val="nil"/>
              <w:right w:val="single" w:sz="8" w:space="0" w:color="auto"/>
            </w:tcBorders>
            <w:shd w:val="clear" w:color="auto" w:fill="auto"/>
            <w:noWrap/>
            <w:vAlign w:val="bottom"/>
            <w:hideMark/>
          </w:tcPr>
          <w:p w14:paraId="29B4B1E4"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gridSpan w:val="2"/>
            <w:tcBorders>
              <w:top w:val="nil"/>
              <w:left w:val="nil"/>
              <w:bottom w:val="nil"/>
              <w:right w:val="nil"/>
            </w:tcBorders>
            <w:shd w:val="clear" w:color="auto" w:fill="auto"/>
            <w:noWrap/>
            <w:vAlign w:val="bottom"/>
            <w:hideMark/>
          </w:tcPr>
          <w:p w14:paraId="14194A2D"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7B381BC" w14:textId="77777777" w:rsidTr="00964BDC">
        <w:trPr>
          <w:gridAfter w:val="1"/>
          <w:wAfter w:w="108" w:type="dxa"/>
          <w:trHeight w:val="300"/>
        </w:trPr>
        <w:tc>
          <w:tcPr>
            <w:tcW w:w="4696" w:type="dxa"/>
            <w:gridSpan w:val="2"/>
            <w:tcBorders>
              <w:top w:val="nil"/>
              <w:left w:val="nil"/>
              <w:bottom w:val="nil"/>
              <w:right w:val="nil"/>
            </w:tcBorders>
            <w:shd w:val="clear" w:color="auto" w:fill="auto"/>
            <w:noWrap/>
            <w:vAlign w:val="bottom"/>
            <w:hideMark/>
          </w:tcPr>
          <w:p w14:paraId="01148E13"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Drawings</w:t>
            </w:r>
          </w:p>
        </w:tc>
        <w:tc>
          <w:tcPr>
            <w:tcW w:w="222" w:type="dxa"/>
            <w:gridSpan w:val="2"/>
            <w:tcBorders>
              <w:top w:val="nil"/>
              <w:left w:val="nil"/>
              <w:bottom w:val="nil"/>
              <w:right w:val="nil"/>
            </w:tcBorders>
            <w:shd w:val="clear" w:color="auto" w:fill="auto"/>
            <w:noWrap/>
            <w:vAlign w:val="bottom"/>
            <w:hideMark/>
          </w:tcPr>
          <w:p w14:paraId="0C9B17A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4E7A768"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60E0D2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41C1EA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5D09760"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nil"/>
              <w:right w:val="single" w:sz="8" w:space="0" w:color="auto"/>
            </w:tcBorders>
            <w:shd w:val="clear" w:color="auto" w:fill="auto"/>
            <w:noWrap/>
            <w:vAlign w:val="bottom"/>
            <w:hideMark/>
          </w:tcPr>
          <w:p w14:paraId="3E4C2C3F"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35,158 </w:t>
            </w:r>
          </w:p>
        </w:tc>
        <w:tc>
          <w:tcPr>
            <w:tcW w:w="1141" w:type="dxa"/>
            <w:gridSpan w:val="2"/>
            <w:tcBorders>
              <w:top w:val="nil"/>
              <w:left w:val="nil"/>
              <w:bottom w:val="nil"/>
              <w:right w:val="single" w:sz="8" w:space="0" w:color="auto"/>
            </w:tcBorders>
            <w:shd w:val="clear" w:color="auto" w:fill="auto"/>
            <w:noWrap/>
            <w:vAlign w:val="bottom"/>
            <w:hideMark/>
          </w:tcPr>
          <w:p w14:paraId="0B4A35B8"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gridSpan w:val="2"/>
            <w:tcBorders>
              <w:top w:val="nil"/>
              <w:left w:val="nil"/>
              <w:bottom w:val="nil"/>
              <w:right w:val="nil"/>
            </w:tcBorders>
            <w:shd w:val="clear" w:color="auto" w:fill="auto"/>
            <w:noWrap/>
            <w:vAlign w:val="bottom"/>
            <w:hideMark/>
          </w:tcPr>
          <w:p w14:paraId="38FB9C9A"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9588032" w14:textId="77777777" w:rsidTr="00964BDC">
        <w:trPr>
          <w:gridAfter w:val="1"/>
          <w:wAfter w:w="108" w:type="dxa"/>
          <w:trHeight w:val="315"/>
        </w:trPr>
        <w:tc>
          <w:tcPr>
            <w:tcW w:w="5140" w:type="dxa"/>
            <w:gridSpan w:val="6"/>
            <w:tcBorders>
              <w:top w:val="nil"/>
              <w:left w:val="nil"/>
              <w:bottom w:val="nil"/>
              <w:right w:val="nil"/>
            </w:tcBorders>
            <w:shd w:val="clear" w:color="auto" w:fill="auto"/>
            <w:noWrap/>
            <w:vAlign w:val="bottom"/>
            <w:hideMark/>
          </w:tcPr>
          <w:p w14:paraId="2C84CF35"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Capital as at 1 </w:t>
            </w:r>
            <w:r>
              <w:rPr>
                <w:rFonts w:ascii="Calibri" w:eastAsia="Times New Roman" w:hAnsi="Calibri" w:cs="Times New Roman"/>
                <w:color w:val="000000"/>
              </w:rPr>
              <w:t>January 2018</w:t>
            </w:r>
            <w:r w:rsidRPr="0072250C">
              <w:rPr>
                <w:rFonts w:ascii="Calibri" w:eastAsia="Times New Roman" w:hAnsi="Calibri" w:cs="Times New Roman"/>
                <w:color w:val="000000"/>
              </w:rPr>
              <w:t>.</w:t>
            </w:r>
          </w:p>
        </w:tc>
        <w:tc>
          <w:tcPr>
            <w:tcW w:w="222" w:type="dxa"/>
            <w:gridSpan w:val="2"/>
            <w:tcBorders>
              <w:top w:val="nil"/>
              <w:left w:val="nil"/>
              <w:bottom w:val="nil"/>
              <w:right w:val="nil"/>
            </w:tcBorders>
            <w:shd w:val="clear" w:color="auto" w:fill="auto"/>
            <w:noWrap/>
            <w:vAlign w:val="bottom"/>
            <w:hideMark/>
          </w:tcPr>
          <w:p w14:paraId="7E0DE9C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6CEB36F"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2C6AD6C"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single" w:sz="8" w:space="0" w:color="auto"/>
              <w:bottom w:val="single" w:sz="8" w:space="0" w:color="auto"/>
              <w:right w:val="single" w:sz="8" w:space="0" w:color="auto"/>
            </w:tcBorders>
            <w:shd w:val="clear" w:color="auto" w:fill="auto"/>
            <w:noWrap/>
            <w:vAlign w:val="bottom"/>
            <w:hideMark/>
          </w:tcPr>
          <w:p w14:paraId="4AF7EB11"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gridSpan w:val="2"/>
            <w:tcBorders>
              <w:top w:val="nil"/>
              <w:left w:val="nil"/>
              <w:bottom w:val="single" w:sz="8" w:space="0" w:color="auto"/>
              <w:right w:val="single" w:sz="8" w:space="0" w:color="auto"/>
            </w:tcBorders>
            <w:shd w:val="clear" w:color="auto" w:fill="auto"/>
            <w:noWrap/>
            <w:vAlign w:val="bottom"/>
            <w:hideMark/>
          </w:tcPr>
          <w:p w14:paraId="2401B522"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285,554 </w:t>
            </w:r>
          </w:p>
        </w:tc>
        <w:tc>
          <w:tcPr>
            <w:tcW w:w="1046" w:type="dxa"/>
            <w:gridSpan w:val="2"/>
            <w:tcBorders>
              <w:top w:val="nil"/>
              <w:left w:val="nil"/>
              <w:bottom w:val="nil"/>
              <w:right w:val="nil"/>
            </w:tcBorders>
            <w:shd w:val="clear" w:color="auto" w:fill="auto"/>
            <w:noWrap/>
            <w:vAlign w:val="bottom"/>
            <w:hideMark/>
          </w:tcPr>
          <w:p w14:paraId="708E978A"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56C3A2E9" w14:textId="77777777" w:rsidTr="00964BDC">
        <w:trPr>
          <w:gridAfter w:val="1"/>
          <w:wAfter w:w="108" w:type="dxa"/>
          <w:trHeight w:val="315"/>
        </w:trPr>
        <w:tc>
          <w:tcPr>
            <w:tcW w:w="4696" w:type="dxa"/>
            <w:gridSpan w:val="2"/>
            <w:tcBorders>
              <w:top w:val="nil"/>
              <w:left w:val="nil"/>
              <w:bottom w:val="nil"/>
              <w:right w:val="nil"/>
            </w:tcBorders>
            <w:shd w:val="clear" w:color="auto" w:fill="auto"/>
            <w:noWrap/>
            <w:vAlign w:val="bottom"/>
            <w:hideMark/>
          </w:tcPr>
          <w:p w14:paraId="433AC9C4"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15B489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65FD4B6E"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143B518"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D87366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73F01B5"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double" w:sz="6" w:space="0" w:color="auto"/>
              <w:right w:val="nil"/>
            </w:tcBorders>
            <w:shd w:val="clear" w:color="auto" w:fill="auto"/>
            <w:noWrap/>
            <w:vAlign w:val="bottom"/>
            <w:hideMark/>
          </w:tcPr>
          <w:p w14:paraId="373152FF"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655,387 </w:t>
            </w:r>
          </w:p>
        </w:tc>
        <w:tc>
          <w:tcPr>
            <w:tcW w:w="1141" w:type="dxa"/>
            <w:gridSpan w:val="2"/>
            <w:tcBorders>
              <w:top w:val="nil"/>
              <w:left w:val="nil"/>
              <w:bottom w:val="double" w:sz="6" w:space="0" w:color="auto"/>
              <w:right w:val="nil"/>
            </w:tcBorders>
            <w:shd w:val="clear" w:color="auto" w:fill="auto"/>
            <w:noWrap/>
            <w:vAlign w:val="bottom"/>
            <w:hideMark/>
          </w:tcPr>
          <w:p w14:paraId="7A49DD18"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655,387 </w:t>
            </w:r>
          </w:p>
        </w:tc>
        <w:tc>
          <w:tcPr>
            <w:tcW w:w="1046" w:type="dxa"/>
            <w:gridSpan w:val="2"/>
            <w:tcBorders>
              <w:top w:val="nil"/>
              <w:left w:val="nil"/>
              <w:bottom w:val="nil"/>
              <w:right w:val="nil"/>
            </w:tcBorders>
            <w:shd w:val="clear" w:color="auto" w:fill="auto"/>
            <w:noWrap/>
            <w:vAlign w:val="bottom"/>
            <w:hideMark/>
          </w:tcPr>
          <w:p w14:paraId="7EB3E776"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134D6049" w14:textId="77777777" w:rsidTr="00964BDC">
        <w:trPr>
          <w:gridAfter w:val="1"/>
          <w:wAfter w:w="108" w:type="dxa"/>
          <w:trHeight w:val="315"/>
        </w:trPr>
        <w:tc>
          <w:tcPr>
            <w:tcW w:w="4696" w:type="dxa"/>
            <w:gridSpan w:val="2"/>
            <w:tcBorders>
              <w:top w:val="nil"/>
              <w:left w:val="nil"/>
              <w:bottom w:val="nil"/>
              <w:right w:val="nil"/>
            </w:tcBorders>
            <w:shd w:val="clear" w:color="auto" w:fill="auto"/>
            <w:noWrap/>
            <w:vAlign w:val="bottom"/>
            <w:hideMark/>
          </w:tcPr>
          <w:p w14:paraId="2A4DA70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000D7DF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0A6AFC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5B1EB24"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05968BA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B77B198"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39E51C10"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257277CB"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hideMark/>
          </w:tcPr>
          <w:p w14:paraId="336A6264"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4DF6F8B9" w14:textId="77777777" w:rsidTr="00964BDC">
        <w:trPr>
          <w:gridBefore w:val="1"/>
          <w:wBefore w:w="108" w:type="dxa"/>
          <w:trHeight w:val="300"/>
        </w:trPr>
        <w:tc>
          <w:tcPr>
            <w:tcW w:w="5806" w:type="dxa"/>
            <w:gridSpan w:val="12"/>
            <w:tcBorders>
              <w:top w:val="nil"/>
              <w:left w:val="nil"/>
              <w:bottom w:val="nil"/>
              <w:right w:val="nil"/>
            </w:tcBorders>
            <w:shd w:val="clear" w:color="auto" w:fill="auto"/>
            <w:noWrap/>
            <w:vAlign w:val="bottom"/>
            <w:hideMark/>
          </w:tcPr>
          <w:p w14:paraId="1A738EB6"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(i)  The inventory (Stock) as at 31 </w:t>
            </w:r>
            <w:r>
              <w:rPr>
                <w:rFonts w:ascii="Calibri" w:eastAsia="Times New Roman" w:hAnsi="Calibri" w:cs="Times New Roman"/>
                <w:color w:val="000000"/>
              </w:rPr>
              <w:t>December 2018</w:t>
            </w:r>
            <w:r w:rsidRPr="0072250C">
              <w:rPr>
                <w:rFonts w:ascii="Calibri" w:eastAsia="Times New Roman" w:hAnsi="Calibri" w:cs="Times New Roman"/>
                <w:color w:val="000000"/>
              </w:rPr>
              <w:t xml:space="preserve"> was £17,554</w:t>
            </w:r>
          </w:p>
        </w:tc>
        <w:tc>
          <w:tcPr>
            <w:tcW w:w="1141" w:type="dxa"/>
            <w:gridSpan w:val="2"/>
            <w:tcBorders>
              <w:top w:val="nil"/>
              <w:left w:val="nil"/>
              <w:bottom w:val="nil"/>
              <w:right w:val="nil"/>
            </w:tcBorders>
            <w:shd w:val="clear" w:color="auto" w:fill="auto"/>
            <w:noWrap/>
            <w:vAlign w:val="bottom"/>
            <w:hideMark/>
          </w:tcPr>
          <w:p w14:paraId="5E36ACD0"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72909973"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hideMark/>
          </w:tcPr>
          <w:p w14:paraId="305BD494"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43CAFB57" w14:textId="77777777" w:rsidTr="00964BDC">
        <w:trPr>
          <w:gridBefore w:val="1"/>
          <w:wBefore w:w="108" w:type="dxa"/>
          <w:trHeight w:val="300"/>
        </w:trPr>
        <w:tc>
          <w:tcPr>
            <w:tcW w:w="4696" w:type="dxa"/>
            <w:gridSpan w:val="2"/>
            <w:tcBorders>
              <w:top w:val="nil"/>
              <w:left w:val="nil"/>
              <w:bottom w:val="nil"/>
              <w:right w:val="nil"/>
            </w:tcBorders>
            <w:shd w:val="clear" w:color="auto" w:fill="auto"/>
            <w:noWrap/>
            <w:vAlign w:val="bottom"/>
            <w:hideMark/>
          </w:tcPr>
          <w:p w14:paraId="16B0AB9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2B2DC21"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2B39A8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6F3C2440"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147AB2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657DD367"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27240756"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2C3A3DD1"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hideMark/>
          </w:tcPr>
          <w:p w14:paraId="51625105"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7F6594B" w14:textId="77777777" w:rsidTr="00964BDC">
        <w:trPr>
          <w:gridBefore w:val="1"/>
          <w:wBefore w:w="108" w:type="dxa"/>
          <w:trHeight w:val="1260"/>
        </w:trPr>
        <w:tc>
          <w:tcPr>
            <w:tcW w:w="9134" w:type="dxa"/>
            <w:gridSpan w:val="18"/>
            <w:tcBorders>
              <w:top w:val="nil"/>
              <w:left w:val="nil"/>
              <w:bottom w:val="nil"/>
              <w:right w:val="nil"/>
            </w:tcBorders>
            <w:shd w:val="clear" w:color="auto" w:fill="auto"/>
            <w:hideMark/>
          </w:tcPr>
          <w:p w14:paraId="5D19203B"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(ii)  The store fixtures and fittings were installed at the commencement of the business.  They are depreciated on a straight-line method and are expected to have a residual value of £1,300 at the end of nine years.  The store equipment is depreciated using the straight line method at 20% per annum on cost.  The premises are not depreciated.</w:t>
            </w:r>
          </w:p>
        </w:tc>
      </w:tr>
      <w:tr w:rsidR="00EA4634" w:rsidRPr="0072250C" w14:paraId="44771D93" w14:textId="77777777" w:rsidTr="00964BDC">
        <w:trPr>
          <w:gridBefore w:val="1"/>
          <w:wBefore w:w="108" w:type="dxa"/>
          <w:trHeight w:val="300"/>
        </w:trPr>
        <w:tc>
          <w:tcPr>
            <w:tcW w:w="4696" w:type="dxa"/>
            <w:gridSpan w:val="2"/>
            <w:tcBorders>
              <w:top w:val="nil"/>
              <w:left w:val="nil"/>
              <w:bottom w:val="nil"/>
              <w:right w:val="nil"/>
            </w:tcBorders>
            <w:shd w:val="clear" w:color="auto" w:fill="auto"/>
            <w:noWrap/>
            <w:vAlign w:val="bottom"/>
            <w:hideMark/>
          </w:tcPr>
          <w:p w14:paraId="30CC4E44"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8E34D2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31307AA"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C19D75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066691C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7F428AF"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5CC998CA"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3CF767B5"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hideMark/>
          </w:tcPr>
          <w:p w14:paraId="7A525AED"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78366848" w14:textId="77777777" w:rsidTr="00964BDC">
        <w:trPr>
          <w:gridBefore w:val="1"/>
          <w:wBefore w:w="108" w:type="dxa"/>
          <w:trHeight w:val="645"/>
        </w:trPr>
        <w:tc>
          <w:tcPr>
            <w:tcW w:w="9134" w:type="dxa"/>
            <w:gridSpan w:val="18"/>
            <w:tcBorders>
              <w:top w:val="nil"/>
              <w:left w:val="nil"/>
              <w:bottom w:val="nil"/>
              <w:right w:val="nil"/>
            </w:tcBorders>
            <w:shd w:val="clear" w:color="auto" w:fill="auto"/>
            <w:hideMark/>
          </w:tcPr>
          <w:p w14:paraId="28B66466"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(iii)  The estimates of the amounts owing at the end of the year were, Electricity £550 and Wages £175</w:t>
            </w:r>
          </w:p>
        </w:tc>
      </w:tr>
      <w:tr w:rsidR="00EA4634" w:rsidRPr="0072250C" w14:paraId="2D73CA58" w14:textId="77777777" w:rsidTr="00964BDC">
        <w:trPr>
          <w:gridBefore w:val="1"/>
          <w:wBefore w:w="108" w:type="dxa"/>
          <w:trHeight w:val="300"/>
        </w:trPr>
        <w:tc>
          <w:tcPr>
            <w:tcW w:w="4696" w:type="dxa"/>
            <w:gridSpan w:val="2"/>
            <w:tcBorders>
              <w:top w:val="nil"/>
              <w:left w:val="nil"/>
              <w:bottom w:val="nil"/>
              <w:right w:val="nil"/>
            </w:tcBorders>
            <w:shd w:val="clear" w:color="auto" w:fill="auto"/>
            <w:noWrap/>
            <w:vAlign w:val="bottom"/>
            <w:hideMark/>
          </w:tcPr>
          <w:p w14:paraId="5A4B7A1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C974F1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3C13E6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783DF9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9258C8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08D0DBB"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2E548DFC"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7CD7C839"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hideMark/>
          </w:tcPr>
          <w:p w14:paraId="7D291E13"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3336738B" w14:textId="77777777" w:rsidTr="00964BDC">
        <w:trPr>
          <w:gridBefore w:val="1"/>
          <w:wBefore w:w="108" w:type="dxa"/>
          <w:trHeight w:val="885"/>
        </w:trPr>
        <w:tc>
          <w:tcPr>
            <w:tcW w:w="9134" w:type="dxa"/>
            <w:gridSpan w:val="18"/>
            <w:tcBorders>
              <w:top w:val="nil"/>
              <w:left w:val="nil"/>
              <w:bottom w:val="nil"/>
              <w:right w:val="nil"/>
            </w:tcBorders>
            <w:shd w:val="clear" w:color="auto" w:fill="auto"/>
            <w:hideMark/>
          </w:tcPr>
          <w:p w14:paraId="4E266D28"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(iv)  An annual insurance premium of £12,000 was made on 1 </w:t>
            </w:r>
            <w:r>
              <w:rPr>
                <w:rFonts w:ascii="Calibri" w:eastAsia="Times New Roman" w:hAnsi="Calibri" w:cs="Times New Roman"/>
                <w:color w:val="000000"/>
              </w:rPr>
              <w:t>October 2018 for 12 months to 30</w:t>
            </w:r>
            <w:r w:rsidRPr="0072250C">
              <w:rPr>
                <w:rFonts w:ascii="Calibri" w:eastAsia="Times New Roman" w:hAnsi="Calibri" w:cs="Times New Roman"/>
                <w:color w:val="000000"/>
              </w:rPr>
              <w:t xml:space="preserve"> </w:t>
            </w:r>
            <w:r>
              <w:rPr>
                <w:rFonts w:ascii="Calibri" w:eastAsia="Times New Roman" w:hAnsi="Calibri" w:cs="Times New Roman"/>
                <w:color w:val="000000"/>
              </w:rPr>
              <w:t>September 2019</w:t>
            </w:r>
            <w:r w:rsidRPr="0072250C">
              <w:rPr>
                <w:rFonts w:ascii="Calibri" w:eastAsia="Times New Roman" w:hAnsi="Calibri" w:cs="Times New Roman"/>
                <w:color w:val="000000"/>
              </w:rPr>
              <w:t>.  Th</w:t>
            </w:r>
            <w:r>
              <w:rPr>
                <w:rFonts w:ascii="Calibri" w:eastAsia="Times New Roman" w:hAnsi="Calibri" w:cs="Times New Roman"/>
                <w:color w:val="000000"/>
              </w:rPr>
              <w:t xml:space="preserve">e £12,000 </w:t>
            </w:r>
            <w:r w:rsidRPr="0072250C">
              <w:rPr>
                <w:rFonts w:ascii="Calibri" w:eastAsia="Times New Roman" w:hAnsi="Calibri" w:cs="Times New Roman"/>
                <w:color w:val="000000"/>
              </w:rPr>
              <w:t xml:space="preserve">is included in the insurance figure </w:t>
            </w:r>
            <w:r>
              <w:rPr>
                <w:rFonts w:ascii="Calibri" w:eastAsia="Times New Roman" w:hAnsi="Calibri" w:cs="Times New Roman"/>
                <w:color w:val="000000"/>
              </w:rPr>
              <w:t xml:space="preserve">shown </w:t>
            </w:r>
            <w:r w:rsidRPr="0072250C">
              <w:rPr>
                <w:rFonts w:ascii="Calibri" w:eastAsia="Times New Roman" w:hAnsi="Calibri" w:cs="Times New Roman"/>
                <w:color w:val="000000"/>
              </w:rPr>
              <w:t xml:space="preserve">in the Trial Balance.  </w:t>
            </w:r>
            <w:r>
              <w:rPr>
                <w:rFonts w:ascii="Calibri" w:eastAsia="Times New Roman" w:hAnsi="Calibri" w:cs="Times New Roman"/>
                <w:color w:val="000000"/>
              </w:rPr>
              <w:t xml:space="preserve">Also </w:t>
            </w:r>
            <w:r w:rsidRPr="0072250C">
              <w:rPr>
                <w:rFonts w:ascii="Calibri" w:eastAsia="Times New Roman" w:hAnsi="Calibri" w:cs="Times New Roman"/>
                <w:color w:val="000000"/>
              </w:rPr>
              <w:t>£2000 of Advertising and PR is prepaid</w:t>
            </w:r>
          </w:p>
        </w:tc>
      </w:tr>
      <w:tr w:rsidR="00EA4634" w:rsidRPr="0072250C" w14:paraId="241476DF" w14:textId="77777777" w:rsidTr="00964BDC">
        <w:trPr>
          <w:gridBefore w:val="1"/>
          <w:wBefore w:w="108" w:type="dxa"/>
          <w:trHeight w:val="300"/>
        </w:trPr>
        <w:tc>
          <w:tcPr>
            <w:tcW w:w="4696" w:type="dxa"/>
            <w:gridSpan w:val="2"/>
            <w:tcBorders>
              <w:top w:val="nil"/>
              <w:left w:val="nil"/>
              <w:bottom w:val="nil"/>
              <w:right w:val="nil"/>
            </w:tcBorders>
            <w:shd w:val="clear" w:color="auto" w:fill="auto"/>
            <w:noWrap/>
            <w:vAlign w:val="bottom"/>
            <w:hideMark/>
          </w:tcPr>
          <w:p w14:paraId="4AFB776F"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C21B24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3C1C05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AFC7BF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32C423E"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3F60F00"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41AA61F8"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407D4162"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hideMark/>
          </w:tcPr>
          <w:p w14:paraId="204221B9"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5588F1B2" w14:textId="77777777" w:rsidTr="00964BDC">
        <w:trPr>
          <w:gridBefore w:val="1"/>
          <w:wBefore w:w="108" w:type="dxa"/>
          <w:trHeight w:val="300"/>
        </w:trPr>
        <w:tc>
          <w:tcPr>
            <w:tcW w:w="4696" w:type="dxa"/>
            <w:gridSpan w:val="2"/>
            <w:tcBorders>
              <w:top w:val="nil"/>
              <w:left w:val="nil"/>
              <w:bottom w:val="nil"/>
              <w:right w:val="nil"/>
            </w:tcBorders>
            <w:shd w:val="clear" w:color="auto" w:fill="auto"/>
            <w:noWrap/>
            <w:vAlign w:val="bottom"/>
            <w:hideMark/>
          </w:tcPr>
          <w:p w14:paraId="4021197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0DB8708"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0D827B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F78108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C1E4F8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1DEA585"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1580BC3B" w14:textId="77777777" w:rsidR="00EA4634" w:rsidRPr="0072250C" w:rsidRDefault="00EA4634" w:rsidP="00BD3C8F">
            <w:pPr>
              <w:spacing w:after="0" w:line="240" w:lineRule="auto"/>
              <w:rPr>
                <w:rFonts w:ascii="Calibri" w:eastAsia="Times New Roman" w:hAnsi="Calibri" w:cs="Times New Roman"/>
                <w:b/>
                <w:bCs/>
                <w:color w:val="000000"/>
              </w:rPr>
            </w:pPr>
          </w:p>
        </w:tc>
        <w:tc>
          <w:tcPr>
            <w:tcW w:w="1141" w:type="dxa"/>
            <w:gridSpan w:val="2"/>
            <w:tcBorders>
              <w:top w:val="nil"/>
              <w:left w:val="nil"/>
              <w:bottom w:val="nil"/>
              <w:right w:val="nil"/>
            </w:tcBorders>
            <w:shd w:val="clear" w:color="auto" w:fill="auto"/>
            <w:noWrap/>
            <w:vAlign w:val="bottom"/>
            <w:hideMark/>
          </w:tcPr>
          <w:p w14:paraId="06C1DFE8"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hideMark/>
          </w:tcPr>
          <w:p w14:paraId="56B76ACC"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5D83F860" w14:textId="77777777" w:rsidTr="00964BDC">
        <w:trPr>
          <w:gridBefore w:val="1"/>
          <w:wBefore w:w="108" w:type="dxa"/>
          <w:trHeight w:val="315"/>
        </w:trPr>
        <w:tc>
          <w:tcPr>
            <w:tcW w:w="4918" w:type="dxa"/>
            <w:gridSpan w:val="4"/>
            <w:tcBorders>
              <w:top w:val="nil"/>
              <w:left w:val="nil"/>
              <w:bottom w:val="nil"/>
              <w:right w:val="nil"/>
            </w:tcBorders>
            <w:shd w:val="clear" w:color="auto" w:fill="auto"/>
            <w:noWrap/>
            <w:vAlign w:val="bottom"/>
            <w:hideMark/>
          </w:tcPr>
          <w:p w14:paraId="01AD0E7D" w14:textId="77777777" w:rsidR="00EA4634" w:rsidRPr="0072250C" w:rsidRDefault="00EA4634" w:rsidP="00BD3C8F">
            <w:pPr>
              <w:spacing w:after="0" w:line="240" w:lineRule="auto"/>
              <w:rPr>
                <w:rFonts w:ascii="Calibri" w:eastAsia="Times New Roman" w:hAnsi="Calibri" w:cs="Times New Roman"/>
                <w:b/>
                <w:bCs/>
                <w:color w:val="000000"/>
              </w:rPr>
            </w:pPr>
            <w:r w:rsidRPr="0072250C">
              <w:rPr>
                <w:rFonts w:ascii="Calibri" w:eastAsia="Times New Roman" w:hAnsi="Calibri" w:cs="Times New Roman"/>
                <w:b/>
                <w:bCs/>
                <w:color w:val="000000"/>
              </w:rPr>
              <w:t>Required:</w:t>
            </w:r>
          </w:p>
        </w:tc>
        <w:tc>
          <w:tcPr>
            <w:tcW w:w="222" w:type="dxa"/>
            <w:gridSpan w:val="2"/>
            <w:tcBorders>
              <w:top w:val="nil"/>
              <w:left w:val="nil"/>
              <w:bottom w:val="nil"/>
              <w:right w:val="nil"/>
            </w:tcBorders>
            <w:shd w:val="clear" w:color="auto" w:fill="auto"/>
            <w:noWrap/>
            <w:vAlign w:val="bottom"/>
            <w:hideMark/>
          </w:tcPr>
          <w:p w14:paraId="6711763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3F0637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8257E8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1743C97"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53453922"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21ADA3BF"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hideMark/>
          </w:tcPr>
          <w:p w14:paraId="1D6F9A6D"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427CA69" w14:textId="77777777" w:rsidTr="00964BDC">
        <w:trPr>
          <w:gridBefore w:val="1"/>
          <w:wBefore w:w="108" w:type="dxa"/>
          <w:trHeight w:val="315"/>
        </w:trPr>
        <w:tc>
          <w:tcPr>
            <w:tcW w:w="4696" w:type="dxa"/>
            <w:gridSpan w:val="2"/>
            <w:tcBorders>
              <w:top w:val="nil"/>
              <w:left w:val="nil"/>
              <w:bottom w:val="nil"/>
              <w:right w:val="nil"/>
            </w:tcBorders>
            <w:shd w:val="clear" w:color="auto" w:fill="auto"/>
            <w:noWrap/>
            <w:vAlign w:val="bottom"/>
            <w:hideMark/>
          </w:tcPr>
          <w:p w14:paraId="2ADC5E3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6317D1BA"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3D5B3A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85AA4E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875F0F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FA9F78A"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468A51BC"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436E62A7"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hideMark/>
          </w:tcPr>
          <w:p w14:paraId="7CCB73D6"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97D2DF7" w14:textId="77777777" w:rsidTr="00964BDC">
        <w:trPr>
          <w:gridBefore w:val="1"/>
          <w:wBefore w:w="108" w:type="dxa"/>
          <w:trHeight w:val="300"/>
        </w:trPr>
        <w:tc>
          <w:tcPr>
            <w:tcW w:w="9134" w:type="dxa"/>
            <w:gridSpan w:val="18"/>
            <w:tcBorders>
              <w:top w:val="nil"/>
              <w:left w:val="nil"/>
              <w:bottom w:val="nil"/>
              <w:right w:val="nil"/>
            </w:tcBorders>
            <w:shd w:val="clear" w:color="auto" w:fill="auto"/>
            <w:noWrap/>
            <w:vAlign w:val="bottom"/>
            <w:hideMark/>
          </w:tcPr>
          <w:p w14:paraId="258CE6C1"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(a)  Prepare a</w:t>
            </w:r>
            <w:r>
              <w:rPr>
                <w:rFonts w:ascii="Calibri" w:eastAsia="Times New Roman" w:hAnsi="Calibri" w:cs="Times New Roman"/>
                <w:color w:val="000000"/>
              </w:rPr>
              <w:t xml:space="preserve"> Statement of Comprehensive Income</w:t>
            </w:r>
            <w:r w:rsidRPr="0072250C">
              <w:rPr>
                <w:rFonts w:ascii="Calibri" w:eastAsia="Times New Roman" w:hAnsi="Calibri" w:cs="Times New Roman"/>
                <w:color w:val="000000"/>
              </w:rPr>
              <w:t xml:space="preserve"> (Profit and Loss Account) for the year ended 31 </w:t>
            </w:r>
            <w:r>
              <w:rPr>
                <w:rFonts w:ascii="Calibri" w:eastAsia="Times New Roman" w:hAnsi="Calibri" w:cs="Times New Roman"/>
                <w:color w:val="000000"/>
              </w:rPr>
              <w:t>December 2018</w:t>
            </w:r>
          </w:p>
        </w:tc>
      </w:tr>
      <w:tr w:rsidR="00EA4634" w:rsidRPr="0072250C" w14:paraId="784B2028" w14:textId="77777777" w:rsidTr="00964BDC">
        <w:trPr>
          <w:gridBefore w:val="1"/>
          <w:wBefore w:w="108" w:type="dxa"/>
          <w:trHeight w:val="300"/>
        </w:trPr>
        <w:tc>
          <w:tcPr>
            <w:tcW w:w="4696" w:type="dxa"/>
            <w:gridSpan w:val="2"/>
            <w:tcBorders>
              <w:top w:val="nil"/>
              <w:left w:val="nil"/>
              <w:bottom w:val="nil"/>
              <w:right w:val="nil"/>
            </w:tcBorders>
            <w:shd w:val="clear" w:color="auto" w:fill="auto"/>
            <w:noWrap/>
            <w:vAlign w:val="bottom"/>
            <w:hideMark/>
          </w:tcPr>
          <w:p w14:paraId="42592AE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1CEE4E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92FA891"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4627CE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15E3C3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73856A8"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tcPr>
          <w:p w14:paraId="576134AF"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472F0C9E"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tcPr>
          <w:p w14:paraId="7303EA94"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695C95FA" w14:textId="77777777" w:rsidTr="00964BDC">
        <w:trPr>
          <w:gridBefore w:val="1"/>
          <w:wBefore w:w="108" w:type="dxa"/>
          <w:trHeight w:val="300"/>
        </w:trPr>
        <w:tc>
          <w:tcPr>
            <w:tcW w:w="4696" w:type="dxa"/>
            <w:gridSpan w:val="2"/>
            <w:tcBorders>
              <w:top w:val="nil"/>
              <w:left w:val="nil"/>
              <w:bottom w:val="nil"/>
              <w:right w:val="nil"/>
            </w:tcBorders>
            <w:shd w:val="clear" w:color="auto" w:fill="auto"/>
            <w:noWrap/>
            <w:vAlign w:val="bottom"/>
            <w:hideMark/>
          </w:tcPr>
          <w:p w14:paraId="751D8A0D"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and</w:t>
            </w:r>
          </w:p>
        </w:tc>
        <w:tc>
          <w:tcPr>
            <w:tcW w:w="222" w:type="dxa"/>
            <w:gridSpan w:val="2"/>
            <w:tcBorders>
              <w:top w:val="nil"/>
              <w:left w:val="nil"/>
              <w:bottom w:val="nil"/>
              <w:right w:val="nil"/>
            </w:tcBorders>
            <w:shd w:val="clear" w:color="auto" w:fill="auto"/>
            <w:noWrap/>
            <w:vAlign w:val="bottom"/>
            <w:hideMark/>
          </w:tcPr>
          <w:p w14:paraId="094607BE"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EA3B09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8BB071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A0B126F"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25CEFE73"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11043841"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69EECB1C"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hideMark/>
          </w:tcPr>
          <w:p w14:paraId="08F2E58A"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676C262C" w14:textId="77777777" w:rsidTr="00964BDC">
        <w:trPr>
          <w:gridBefore w:val="1"/>
          <w:wBefore w:w="108" w:type="dxa"/>
          <w:trHeight w:val="300"/>
        </w:trPr>
        <w:tc>
          <w:tcPr>
            <w:tcW w:w="4696" w:type="dxa"/>
            <w:gridSpan w:val="2"/>
            <w:tcBorders>
              <w:top w:val="nil"/>
              <w:left w:val="nil"/>
              <w:bottom w:val="nil"/>
              <w:right w:val="nil"/>
            </w:tcBorders>
            <w:shd w:val="clear" w:color="auto" w:fill="auto"/>
            <w:noWrap/>
            <w:vAlign w:val="bottom"/>
            <w:hideMark/>
          </w:tcPr>
          <w:p w14:paraId="1FF2968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38857270"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28411C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FAA9FA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FBC023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4AADE06E"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0B87BDBF"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7186FD6F"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hideMark/>
          </w:tcPr>
          <w:p w14:paraId="62B57C3D"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6BE8FA7E" w14:textId="77777777" w:rsidTr="00964BDC">
        <w:trPr>
          <w:gridBefore w:val="1"/>
          <w:wBefore w:w="108" w:type="dxa"/>
          <w:trHeight w:val="300"/>
        </w:trPr>
        <w:tc>
          <w:tcPr>
            <w:tcW w:w="5362" w:type="dxa"/>
            <w:gridSpan w:val="8"/>
            <w:tcBorders>
              <w:top w:val="nil"/>
              <w:left w:val="nil"/>
              <w:bottom w:val="nil"/>
              <w:right w:val="nil"/>
            </w:tcBorders>
            <w:shd w:val="clear" w:color="auto" w:fill="auto"/>
            <w:noWrap/>
            <w:vAlign w:val="bottom"/>
            <w:hideMark/>
          </w:tcPr>
          <w:p w14:paraId="3B01430C"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(b)  A</w:t>
            </w:r>
            <w:r>
              <w:rPr>
                <w:rFonts w:ascii="Calibri" w:eastAsia="Times New Roman" w:hAnsi="Calibri" w:cs="Times New Roman"/>
                <w:color w:val="000000"/>
              </w:rPr>
              <w:t xml:space="preserve"> Statement of Financial Position</w:t>
            </w:r>
            <w:r w:rsidRPr="0072250C">
              <w:rPr>
                <w:rFonts w:ascii="Calibri" w:eastAsia="Times New Roman" w:hAnsi="Calibri" w:cs="Times New Roman"/>
                <w:color w:val="000000"/>
              </w:rPr>
              <w:t xml:space="preserve"> Balance Sheet as at </w:t>
            </w:r>
            <w:r>
              <w:rPr>
                <w:rFonts w:ascii="Calibri" w:eastAsia="Times New Roman" w:hAnsi="Calibri" w:cs="Times New Roman"/>
                <w:color w:val="000000"/>
              </w:rPr>
              <w:t>3</w:t>
            </w:r>
            <w:r w:rsidRPr="0072250C">
              <w:rPr>
                <w:rFonts w:ascii="Calibri" w:eastAsia="Times New Roman" w:hAnsi="Calibri" w:cs="Times New Roman"/>
                <w:color w:val="000000"/>
              </w:rPr>
              <w:t xml:space="preserve">1 </w:t>
            </w:r>
            <w:r>
              <w:rPr>
                <w:rFonts w:ascii="Calibri" w:eastAsia="Times New Roman" w:hAnsi="Calibri" w:cs="Times New Roman"/>
                <w:color w:val="000000"/>
              </w:rPr>
              <w:t>December 2018</w:t>
            </w:r>
            <w:r w:rsidRPr="0072250C">
              <w:rPr>
                <w:rFonts w:ascii="Calibri" w:eastAsia="Times New Roman" w:hAnsi="Calibri" w:cs="Times New Roman"/>
                <w:color w:val="000000"/>
              </w:rPr>
              <w:t>.</w:t>
            </w:r>
          </w:p>
        </w:tc>
        <w:tc>
          <w:tcPr>
            <w:tcW w:w="222" w:type="dxa"/>
            <w:gridSpan w:val="2"/>
            <w:tcBorders>
              <w:top w:val="nil"/>
              <w:left w:val="nil"/>
              <w:bottom w:val="nil"/>
              <w:right w:val="nil"/>
            </w:tcBorders>
            <w:shd w:val="clear" w:color="auto" w:fill="auto"/>
            <w:noWrap/>
            <w:vAlign w:val="bottom"/>
            <w:hideMark/>
          </w:tcPr>
          <w:p w14:paraId="3A75EDC4"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92F39D7"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03CACB72"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15EB7BD4"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hideMark/>
          </w:tcPr>
          <w:p w14:paraId="05FA3C53"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6918FC9C" w14:textId="77777777" w:rsidTr="00964BDC">
        <w:trPr>
          <w:gridBefore w:val="1"/>
          <w:wBefore w:w="108" w:type="dxa"/>
          <w:trHeight w:val="315"/>
        </w:trPr>
        <w:tc>
          <w:tcPr>
            <w:tcW w:w="4696" w:type="dxa"/>
            <w:gridSpan w:val="2"/>
            <w:tcBorders>
              <w:top w:val="nil"/>
              <w:left w:val="nil"/>
              <w:bottom w:val="nil"/>
              <w:right w:val="nil"/>
            </w:tcBorders>
            <w:shd w:val="clear" w:color="auto" w:fill="auto"/>
            <w:noWrap/>
            <w:vAlign w:val="bottom"/>
            <w:hideMark/>
          </w:tcPr>
          <w:p w14:paraId="63DE9268"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6CA38981"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8DEFF04"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7DEA1EAE"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19A7FE70"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gridSpan w:val="2"/>
            <w:tcBorders>
              <w:top w:val="nil"/>
              <w:left w:val="nil"/>
              <w:bottom w:val="nil"/>
              <w:right w:val="nil"/>
            </w:tcBorders>
            <w:shd w:val="clear" w:color="auto" w:fill="auto"/>
            <w:noWrap/>
            <w:vAlign w:val="bottom"/>
            <w:hideMark/>
          </w:tcPr>
          <w:p w14:paraId="5CD8C0AA"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02641985"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gridSpan w:val="2"/>
            <w:tcBorders>
              <w:top w:val="nil"/>
              <w:left w:val="nil"/>
              <w:bottom w:val="nil"/>
              <w:right w:val="nil"/>
            </w:tcBorders>
            <w:shd w:val="clear" w:color="auto" w:fill="auto"/>
            <w:noWrap/>
            <w:vAlign w:val="bottom"/>
            <w:hideMark/>
          </w:tcPr>
          <w:p w14:paraId="5533BC09"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gridSpan w:val="2"/>
            <w:tcBorders>
              <w:top w:val="nil"/>
              <w:left w:val="nil"/>
              <w:bottom w:val="nil"/>
              <w:right w:val="nil"/>
            </w:tcBorders>
            <w:shd w:val="clear" w:color="auto" w:fill="auto"/>
            <w:noWrap/>
            <w:vAlign w:val="bottom"/>
            <w:hideMark/>
          </w:tcPr>
          <w:p w14:paraId="3CC1925E" w14:textId="77777777" w:rsidR="00EA4634" w:rsidRPr="0072250C" w:rsidRDefault="00EA4634" w:rsidP="00BD3C8F">
            <w:pPr>
              <w:spacing w:after="0" w:line="240" w:lineRule="auto"/>
              <w:rPr>
                <w:rFonts w:ascii="Calibri" w:eastAsia="Times New Roman" w:hAnsi="Calibri" w:cs="Times New Roman"/>
                <w:color w:val="000000"/>
              </w:rPr>
            </w:pPr>
          </w:p>
        </w:tc>
      </w:tr>
    </w:tbl>
    <w:p w14:paraId="7E9FCC0D" w14:textId="77777777" w:rsidR="00EA4634" w:rsidRDefault="00EA4634" w:rsidP="00EA4634">
      <w:pPr>
        <w:pStyle w:val="ListParagraph"/>
      </w:pPr>
    </w:p>
    <w:p w14:paraId="536417B1" w14:textId="77777777" w:rsidR="00EA4634" w:rsidRPr="00CA76B0" w:rsidRDefault="00EA4634" w:rsidP="00EA4634">
      <w:pPr>
        <w:pStyle w:val="ListParagraph"/>
        <w:rPr>
          <w:b/>
          <w:u w:val="single"/>
        </w:rPr>
      </w:pPr>
    </w:p>
    <w:p w14:paraId="41EDBCA3" w14:textId="77777777" w:rsidR="00EA4634" w:rsidRPr="00CA76B0" w:rsidRDefault="00EA4634" w:rsidP="00EA4634">
      <w:pPr>
        <w:rPr>
          <w:b/>
          <w:u w:val="single"/>
        </w:rPr>
      </w:pPr>
      <w:r w:rsidRPr="00CA76B0">
        <w:rPr>
          <w:b/>
          <w:u w:val="single"/>
        </w:rPr>
        <w:t>The TEMPLATE</w:t>
      </w:r>
      <w:r>
        <w:rPr>
          <w:b/>
          <w:u w:val="single"/>
        </w:rPr>
        <w:t>S</w:t>
      </w:r>
      <w:r w:rsidRPr="00CA76B0">
        <w:rPr>
          <w:b/>
          <w:u w:val="single"/>
        </w:rPr>
        <w:t xml:space="preserve"> FOR THI</w:t>
      </w:r>
      <w:r>
        <w:rPr>
          <w:b/>
          <w:u w:val="single"/>
        </w:rPr>
        <w:t>S</w:t>
      </w:r>
      <w:r w:rsidRPr="00CA76B0">
        <w:rPr>
          <w:b/>
          <w:u w:val="single"/>
        </w:rPr>
        <w:t xml:space="preserve"> </w:t>
      </w:r>
      <w:r>
        <w:rPr>
          <w:b/>
          <w:u w:val="single"/>
        </w:rPr>
        <w:t>QUESTION ARE</w:t>
      </w:r>
      <w:r w:rsidRPr="00CA76B0">
        <w:rPr>
          <w:b/>
          <w:u w:val="single"/>
        </w:rPr>
        <w:t xml:space="preserve"> ATTACHED</w:t>
      </w:r>
      <w:r>
        <w:rPr>
          <w:b/>
          <w:u w:val="single"/>
        </w:rPr>
        <w:t xml:space="preserve"> IN THE FOLLOWING TWO PAGES</w:t>
      </w:r>
    </w:p>
    <w:p w14:paraId="586AA32A" w14:textId="77777777" w:rsidR="00EA4634" w:rsidRDefault="00EA4634" w:rsidP="00EA4634">
      <w:r>
        <w:br w:type="page"/>
      </w:r>
    </w:p>
    <w:tbl>
      <w:tblPr>
        <w:tblW w:w="9694" w:type="dxa"/>
        <w:tblInd w:w="108" w:type="dxa"/>
        <w:tblLook w:val="04A0" w:firstRow="1" w:lastRow="0" w:firstColumn="1" w:lastColumn="0" w:noHBand="0" w:noVBand="1"/>
      </w:tblPr>
      <w:tblGrid>
        <w:gridCol w:w="5456"/>
        <w:gridCol w:w="1356"/>
        <w:gridCol w:w="1466"/>
        <w:gridCol w:w="1416"/>
      </w:tblGrid>
      <w:tr w:rsidR="00EA4634" w:rsidRPr="00CA76B0" w14:paraId="4B6A9200" w14:textId="77777777" w:rsidTr="00BD3C8F">
        <w:trPr>
          <w:trHeight w:val="300"/>
        </w:trPr>
        <w:tc>
          <w:tcPr>
            <w:tcW w:w="5456" w:type="dxa"/>
            <w:tcBorders>
              <w:top w:val="nil"/>
              <w:left w:val="nil"/>
              <w:bottom w:val="nil"/>
              <w:right w:val="nil"/>
            </w:tcBorders>
            <w:shd w:val="clear" w:color="auto" w:fill="auto"/>
            <w:noWrap/>
            <w:vAlign w:val="bottom"/>
            <w:hideMark/>
          </w:tcPr>
          <w:p w14:paraId="0E0255F5" w14:textId="77777777" w:rsidR="00EA4634" w:rsidRPr="00CA76B0" w:rsidRDefault="00EA4634" w:rsidP="00BD3C8F">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lastRenderedPageBreak/>
              <w:t>Boot Booty</w:t>
            </w:r>
          </w:p>
        </w:tc>
        <w:tc>
          <w:tcPr>
            <w:tcW w:w="1356" w:type="dxa"/>
            <w:tcBorders>
              <w:top w:val="nil"/>
              <w:left w:val="nil"/>
              <w:bottom w:val="nil"/>
              <w:right w:val="nil"/>
            </w:tcBorders>
            <w:shd w:val="clear" w:color="auto" w:fill="auto"/>
            <w:noWrap/>
            <w:vAlign w:val="bottom"/>
            <w:hideMark/>
          </w:tcPr>
          <w:p w14:paraId="0AA8475D"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74C66677"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7A55DF75"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09B92BAB" w14:textId="77777777" w:rsidTr="00BD3C8F">
        <w:trPr>
          <w:trHeight w:val="300"/>
        </w:trPr>
        <w:tc>
          <w:tcPr>
            <w:tcW w:w="6812" w:type="dxa"/>
            <w:gridSpan w:val="2"/>
            <w:tcBorders>
              <w:top w:val="nil"/>
              <w:left w:val="nil"/>
              <w:bottom w:val="nil"/>
              <w:right w:val="nil"/>
            </w:tcBorders>
            <w:shd w:val="clear" w:color="auto" w:fill="auto"/>
            <w:noWrap/>
            <w:vAlign w:val="bottom"/>
            <w:hideMark/>
          </w:tcPr>
          <w:p w14:paraId="526FE5A3" w14:textId="77777777" w:rsidR="00EA4634" w:rsidRPr="00CA76B0" w:rsidRDefault="00EA4634" w:rsidP="00BD3C8F">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Statement</w:t>
            </w:r>
            <w:r>
              <w:rPr>
                <w:rFonts w:ascii="Calibri" w:eastAsia="Times New Roman" w:hAnsi="Calibri" w:cs="Times New Roman"/>
                <w:b/>
                <w:bCs/>
                <w:color w:val="000000"/>
              </w:rPr>
              <w:t xml:space="preserve"> of Comprehensive Income</w:t>
            </w:r>
            <w:r w:rsidRPr="00CA76B0">
              <w:rPr>
                <w:rFonts w:ascii="Calibri" w:eastAsia="Times New Roman" w:hAnsi="Calibri" w:cs="Times New Roman"/>
                <w:b/>
                <w:bCs/>
                <w:color w:val="000000"/>
              </w:rPr>
              <w:t xml:space="preserve"> for the year ended </w:t>
            </w:r>
            <w:r w:rsidRPr="00DD15F6">
              <w:rPr>
                <w:rFonts w:ascii="Calibri" w:eastAsia="Times New Roman" w:hAnsi="Calibri" w:cs="Times New Roman"/>
                <w:b/>
                <w:color w:val="000000"/>
              </w:rPr>
              <w:t>31 December 2018</w:t>
            </w:r>
          </w:p>
        </w:tc>
        <w:tc>
          <w:tcPr>
            <w:tcW w:w="1466" w:type="dxa"/>
            <w:tcBorders>
              <w:top w:val="nil"/>
              <w:left w:val="nil"/>
              <w:bottom w:val="nil"/>
              <w:right w:val="nil"/>
            </w:tcBorders>
            <w:shd w:val="clear" w:color="auto" w:fill="auto"/>
            <w:noWrap/>
            <w:vAlign w:val="bottom"/>
            <w:hideMark/>
          </w:tcPr>
          <w:p w14:paraId="29C97DAD"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31E7190F"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361B01CA" w14:textId="77777777" w:rsidTr="00BD3C8F">
        <w:trPr>
          <w:trHeight w:val="300"/>
        </w:trPr>
        <w:tc>
          <w:tcPr>
            <w:tcW w:w="5456" w:type="dxa"/>
            <w:tcBorders>
              <w:top w:val="nil"/>
              <w:left w:val="nil"/>
              <w:bottom w:val="nil"/>
              <w:right w:val="nil"/>
            </w:tcBorders>
            <w:shd w:val="clear" w:color="auto" w:fill="auto"/>
            <w:noWrap/>
            <w:vAlign w:val="bottom"/>
            <w:hideMark/>
          </w:tcPr>
          <w:p w14:paraId="1FCD0315"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16FC0CCE"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5E83FBF2"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08656D33"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267259FA" w14:textId="77777777" w:rsidTr="00BD3C8F">
        <w:trPr>
          <w:trHeight w:val="300"/>
        </w:trPr>
        <w:tc>
          <w:tcPr>
            <w:tcW w:w="5456" w:type="dxa"/>
            <w:tcBorders>
              <w:top w:val="nil"/>
              <w:left w:val="nil"/>
              <w:bottom w:val="nil"/>
              <w:right w:val="nil"/>
            </w:tcBorders>
            <w:shd w:val="clear" w:color="auto" w:fill="auto"/>
            <w:noWrap/>
            <w:vAlign w:val="bottom"/>
            <w:hideMark/>
          </w:tcPr>
          <w:p w14:paraId="45206811"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Sales</w:t>
            </w:r>
          </w:p>
        </w:tc>
        <w:tc>
          <w:tcPr>
            <w:tcW w:w="1356" w:type="dxa"/>
            <w:tcBorders>
              <w:top w:val="nil"/>
              <w:left w:val="nil"/>
              <w:bottom w:val="nil"/>
              <w:right w:val="nil"/>
            </w:tcBorders>
            <w:shd w:val="clear" w:color="auto" w:fill="auto"/>
            <w:noWrap/>
            <w:vAlign w:val="bottom"/>
            <w:hideMark/>
          </w:tcPr>
          <w:p w14:paraId="07452B2C"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0395E60B"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28A6EA2C" w14:textId="0BEADD0C"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333E0D" w:rsidRPr="0072250C">
              <w:rPr>
                <w:rFonts w:ascii="Calibri" w:eastAsia="Times New Roman" w:hAnsi="Calibri" w:cs="Times New Roman"/>
                <w:color w:val="000000"/>
              </w:rPr>
              <w:t>353,222</w:t>
            </w:r>
          </w:p>
        </w:tc>
      </w:tr>
      <w:tr w:rsidR="00EA4634" w:rsidRPr="00CA76B0" w14:paraId="3CFCD87E" w14:textId="77777777" w:rsidTr="00BD3C8F">
        <w:trPr>
          <w:trHeight w:val="300"/>
        </w:trPr>
        <w:tc>
          <w:tcPr>
            <w:tcW w:w="5456" w:type="dxa"/>
            <w:tcBorders>
              <w:top w:val="nil"/>
              <w:left w:val="nil"/>
              <w:bottom w:val="nil"/>
              <w:right w:val="nil"/>
            </w:tcBorders>
            <w:shd w:val="clear" w:color="auto" w:fill="auto"/>
            <w:noWrap/>
            <w:vAlign w:val="bottom"/>
            <w:hideMark/>
          </w:tcPr>
          <w:p w14:paraId="0BF283F2"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Less: Cost of Sales</w:t>
            </w:r>
          </w:p>
        </w:tc>
        <w:tc>
          <w:tcPr>
            <w:tcW w:w="1356" w:type="dxa"/>
            <w:tcBorders>
              <w:top w:val="nil"/>
              <w:left w:val="nil"/>
              <w:bottom w:val="nil"/>
              <w:right w:val="nil"/>
            </w:tcBorders>
            <w:shd w:val="clear" w:color="auto" w:fill="auto"/>
            <w:noWrap/>
            <w:vAlign w:val="bottom"/>
            <w:hideMark/>
          </w:tcPr>
          <w:p w14:paraId="71BC9043"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69F740C4"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4D7C84BB"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06AFE26B" w14:textId="77777777" w:rsidTr="00BD3C8F">
        <w:trPr>
          <w:trHeight w:val="300"/>
        </w:trPr>
        <w:tc>
          <w:tcPr>
            <w:tcW w:w="5456" w:type="dxa"/>
            <w:tcBorders>
              <w:top w:val="nil"/>
              <w:left w:val="nil"/>
              <w:bottom w:val="nil"/>
              <w:right w:val="nil"/>
            </w:tcBorders>
            <w:shd w:val="clear" w:color="auto" w:fill="auto"/>
            <w:noWrap/>
            <w:vAlign w:val="bottom"/>
            <w:hideMark/>
          </w:tcPr>
          <w:p w14:paraId="4B0A3C74"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Opening Stock (or inventory)</w:t>
            </w:r>
          </w:p>
        </w:tc>
        <w:tc>
          <w:tcPr>
            <w:tcW w:w="1356" w:type="dxa"/>
            <w:tcBorders>
              <w:top w:val="nil"/>
              <w:left w:val="nil"/>
              <w:bottom w:val="nil"/>
              <w:right w:val="nil"/>
            </w:tcBorders>
            <w:shd w:val="clear" w:color="auto" w:fill="auto"/>
            <w:noWrap/>
            <w:vAlign w:val="bottom"/>
            <w:hideMark/>
          </w:tcPr>
          <w:p w14:paraId="62BE1072"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3089CB3E" w14:textId="6CA02A85"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0F1B8A" w:rsidRPr="00CA76B0">
              <w:rPr>
                <w:rFonts w:ascii="Calibri" w:eastAsia="Times New Roman" w:hAnsi="Calibri" w:cs="Times New Roman"/>
                <w:color w:val="000000"/>
              </w:rPr>
              <w:t> </w:t>
            </w:r>
            <w:r w:rsidR="000F1B8A" w:rsidRPr="0072250C">
              <w:rPr>
                <w:rFonts w:ascii="Calibri" w:eastAsia="Times New Roman" w:hAnsi="Calibri" w:cs="Times New Roman"/>
                <w:color w:val="000000"/>
              </w:rPr>
              <w:t>12,552</w:t>
            </w:r>
          </w:p>
        </w:tc>
        <w:tc>
          <w:tcPr>
            <w:tcW w:w="1416" w:type="dxa"/>
            <w:tcBorders>
              <w:top w:val="nil"/>
              <w:left w:val="nil"/>
              <w:bottom w:val="nil"/>
              <w:right w:val="nil"/>
            </w:tcBorders>
            <w:shd w:val="clear" w:color="auto" w:fill="auto"/>
            <w:noWrap/>
            <w:vAlign w:val="bottom"/>
            <w:hideMark/>
          </w:tcPr>
          <w:p w14:paraId="3146DD98"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4A93C02D" w14:textId="77777777" w:rsidTr="00BD3C8F">
        <w:trPr>
          <w:trHeight w:val="315"/>
        </w:trPr>
        <w:tc>
          <w:tcPr>
            <w:tcW w:w="5456" w:type="dxa"/>
            <w:tcBorders>
              <w:top w:val="nil"/>
              <w:left w:val="nil"/>
              <w:bottom w:val="nil"/>
              <w:right w:val="nil"/>
            </w:tcBorders>
            <w:shd w:val="clear" w:color="auto" w:fill="auto"/>
            <w:noWrap/>
            <w:vAlign w:val="bottom"/>
            <w:hideMark/>
          </w:tcPr>
          <w:p w14:paraId="248DE050"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Add: Purchases</w:t>
            </w:r>
          </w:p>
        </w:tc>
        <w:tc>
          <w:tcPr>
            <w:tcW w:w="1356" w:type="dxa"/>
            <w:tcBorders>
              <w:top w:val="nil"/>
              <w:left w:val="nil"/>
              <w:bottom w:val="nil"/>
              <w:right w:val="nil"/>
            </w:tcBorders>
            <w:shd w:val="clear" w:color="auto" w:fill="auto"/>
            <w:noWrap/>
            <w:vAlign w:val="bottom"/>
            <w:hideMark/>
          </w:tcPr>
          <w:p w14:paraId="71E334CD"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12" w:space="0" w:color="auto"/>
              <w:right w:val="single" w:sz="4" w:space="0" w:color="auto"/>
            </w:tcBorders>
            <w:shd w:val="clear" w:color="000000" w:fill="FFFF00"/>
            <w:noWrap/>
            <w:vAlign w:val="bottom"/>
            <w:hideMark/>
          </w:tcPr>
          <w:p w14:paraId="346D9136" w14:textId="29DA26FC" w:rsidR="00EA4634" w:rsidRPr="00CA76B0" w:rsidRDefault="000F1B8A"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175,775</w:t>
            </w:r>
          </w:p>
        </w:tc>
        <w:tc>
          <w:tcPr>
            <w:tcW w:w="1416" w:type="dxa"/>
            <w:tcBorders>
              <w:top w:val="nil"/>
              <w:left w:val="nil"/>
              <w:bottom w:val="nil"/>
              <w:right w:val="nil"/>
            </w:tcBorders>
            <w:shd w:val="clear" w:color="auto" w:fill="auto"/>
            <w:noWrap/>
            <w:vAlign w:val="bottom"/>
            <w:hideMark/>
          </w:tcPr>
          <w:p w14:paraId="6A689E74"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1F9291AC" w14:textId="77777777" w:rsidTr="00BD3C8F">
        <w:trPr>
          <w:trHeight w:val="315"/>
        </w:trPr>
        <w:tc>
          <w:tcPr>
            <w:tcW w:w="5456" w:type="dxa"/>
            <w:tcBorders>
              <w:top w:val="nil"/>
              <w:left w:val="nil"/>
              <w:bottom w:val="nil"/>
              <w:right w:val="nil"/>
            </w:tcBorders>
            <w:shd w:val="clear" w:color="auto" w:fill="auto"/>
            <w:noWrap/>
            <w:vAlign w:val="bottom"/>
            <w:hideMark/>
          </w:tcPr>
          <w:p w14:paraId="214057BD"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3C72BBE3"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189EBF38" w14:textId="46C8B231" w:rsidR="00EA4634" w:rsidRPr="00CA76B0" w:rsidRDefault="00EA4634" w:rsidP="000F1B8A">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0F1B8A">
              <w:rPr>
                <w:rFonts w:ascii="Calibri" w:eastAsia="Times New Roman" w:hAnsi="Calibri" w:cs="Times New Roman"/>
                <w:color w:val="000000"/>
              </w:rPr>
              <w:t>188,327</w:t>
            </w:r>
          </w:p>
        </w:tc>
        <w:tc>
          <w:tcPr>
            <w:tcW w:w="1416" w:type="dxa"/>
            <w:tcBorders>
              <w:top w:val="nil"/>
              <w:left w:val="nil"/>
              <w:bottom w:val="nil"/>
              <w:right w:val="nil"/>
            </w:tcBorders>
            <w:shd w:val="clear" w:color="auto" w:fill="auto"/>
            <w:noWrap/>
            <w:vAlign w:val="bottom"/>
            <w:hideMark/>
          </w:tcPr>
          <w:p w14:paraId="1D1A9353"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65CF1955" w14:textId="77777777" w:rsidTr="00BD3C8F">
        <w:trPr>
          <w:trHeight w:val="315"/>
        </w:trPr>
        <w:tc>
          <w:tcPr>
            <w:tcW w:w="5456" w:type="dxa"/>
            <w:tcBorders>
              <w:top w:val="nil"/>
              <w:left w:val="nil"/>
              <w:bottom w:val="nil"/>
              <w:right w:val="nil"/>
            </w:tcBorders>
            <w:shd w:val="clear" w:color="auto" w:fill="auto"/>
            <w:noWrap/>
            <w:vAlign w:val="bottom"/>
            <w:hideMark/>
          </w:tcPr>
          <w:p w14:paraId="54EB4801"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Les: Closing Stock (or inventory)</w:t>
            </w:r>
          </w:p>
        </w:tc>
        <w:tc>
          <w:tcPr>
            <w:tcW w:w="1356" w:type="dxa"/>
            <w:tcBorders>
              <w:top w:val="nil"/>
              <w:left w:val="nil"/>
              <w:bottom w:val="nil"/>
              <w:right w:val="nil"/>
            </w:tcBorders>
            <w:shd w:val="clear" w:color="auto" w:fill="auto"/>
            <w:noWrap/>
            <w:vAlign w:val="bottom"/>
            <w:hideMark/>
          </w:tcPr>
          <w:p w14:paraId="61362401"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8" w:space="0" w:color="auto"/>
              <w:right w:val="single" w:sz="4" w:space="0" w:color="auto"/>
            </w:tcBorders>
            <w:shd w:val="clear" w:color="000000" w:fill="FFFF00"/>
            <w:noWrap/>
            <w:vAlign w:val="bottom"/>
            <w:hideMark/>
          </w:tcPr>
          <w:p w14:paraId="75102BCD" w14:textId="4E12EADB"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0F1B8A" w:rsidRPr="0072250C">
              <w:rPr>
                <w:rFonts w:ascii="Calibri" w:eastAsia="Times New Roman" w:hAnsi="Calibri" w:cs="Times New Roman"/>
                <w:color w:val="000000"/>
              </w:rPr>
              <w:t>17,554</w:t>
            </w:r>
          </w:p>
        </w:tc>
        <w:tc>
          <w:tcPr>
            <w:tcW w:w="1416" w:type="dxa"/>
            <w:tcBorders>
              <w:top w:val="nil"/>
              <w:left w:val="nil"/>
              <w:bottom w:val="nil"/>
              <w:right w:val="nil"/>
            </w:tcBorders>
            <w:shd w:val="clear" w:color="auto" w:fill="auto"/>
            <w:noWrap/>
            <w:vAlign w:val="bottom"/>
            <w:hideMark/>
          </w:tcPr>
          <w:p w14:paraId="086D57D4"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D2DEB5A" w14:textId="77777777" w:rsidTr="00BD3C8F">
        <w:trPr>
          <w:trHeight w:val="315"/>
        </w:trPr>
        <w:tc>
          <w:tcPr>
            <w:tcW w:w="5456" w:type="dxa"/>
            <w:tcBorders>
              <w:top w:val="nil"/>
              <w:left w:val="nil"/>
              <w:bottom w:val="nil"/>
              <w:right w:val="nil"/>
            </w:tcBorders>
            <w:shd w:val="clear" w:color="auto" w:fill="auto"/>
            <w:noWrap/>
            <w:vAlign w:val="bottom"/>
            <w:hideMark/>
          </w:tcPr>
          <w:p w14:paraId="550BD05B"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41452447"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148D7CE1"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8" w:space="0" w:color="auto"/>
              <w:right w:val="single" w:sz="4" w:space="0" w:color="auto"/>
            </w:tcBorders>
            <w:shd w:val="clear" w:color="000000" w:fill="FFFF00"/>
            <w:noWrap/>
            <w:vAlign w:val="bottom"/>
            <w:hideMark/>
          </w:tcPr>
          <w:p w14:paraId="12FC895A" w14:textId="1C68EB74"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0F1B8A">
              <w:rPr>
                <w:rFonts w:ascii="Calibri" w:eastAsia="Times New Roman" w:hAnsi="Calibri" w:cs="Times New Roman"/>
                <w:color w:val="000000"/>
              </w:rPr>
              <w:t>170,773</w:t>
            </w:r>
          </w:p>
        </w:tc>
      </w:tr>
      <w:tr w:rsidR="00EA4634" w:rsidRPr="00CA76B0" w14:paraId="47D45233" w14:textId="77777777" w:rsidTr="00BD3C8F">
        <w:trPr>
          <w:trHeight w:val="300"/>
        </w:trPr>
        <w:tc>
          <w:tcPr>
            <w:tcW w:w="5456" w:type="dxa"/>
            <w:tcBorders>
              <w:top w:val="nil"/>
              <w:left w:val="nil"/>
              <w:bottom w:val="nil"/>
              <w:right w:val="nil"/>
            </w:tcBorders>
            <w:shd w:val="clear" w:color="auto" w:fill="auto"/>
            <w:noWrap/>
            <w:vAlign w:val="bottom"/>
            <w:hideMark/>
          </w:tcPr>
          <w:p w14:paraId="65AADB99"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66B758D1"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22D73AC5"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000000" w:fill="FFFF00"/>
            <w:noWrap/>
            <w:vAlign w:val="bottom"/>
            <w:hideMark/>
          </w:tcPr>
          <w:p w14:paraId="35F6602C" w14:textId="001D78F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0F1B8A">
              <w:rPr>
                <w:rFonts w:ascii="Calibri" w:eastAsia="Times New Roman" w:hAnsi="Calibri" w:cs="Times New Roman"/>
                <w:color w:val="000000"/>
              </w:rPr>
              <w:t>182,449</w:t>
            </w:r>
          </w:p>
        </w:tc>
      </w:tr>
      <w:tr w:rsidR="00EA4634" w:rsidRPr="00CA76B0" w14:paraId="636BF7E1" w14:textId="77777777" w:rsidTr="00BD3C8F">
        <w:trPr>
          <w:trHeight w:val="300"/>
        </w:trPr>
        <w:tc>
          <w:tcPr>
            <w:tcW w:w="5456" w:type="dxa"/>
            <w:tcBorders>
              <w:top w:val="nil"/>
              <w:left w:val="nil"/>
              <w:bottom w:val="nil"/>
              <w:right w:val="nil"/>
            </w:tcBorders>
            <w:shd w:val="clear" w:color="auto" w:fill="auto"/>
            <w:noWrap/>
            <w:vAlign w:val="bottom"/>
            <w:hideMark/>
          </w:tcPr>
          <w:p w14:paraId="37623CAE"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Less: Expenses</w:t>
            </w:r>
          </w:p>
        </w:tc>
        <w:tc>
          <w:tcPr>
            <w:tcW w:w="1356" w:type="dxa"/>
            <w:tcBorders>
              <w:top w:val="nil"/>
              <w:left w:val="nil"/>
              <w:bottom w:val="nil"/>
              <w:right w:val="nil"/>
            </w:tcBorders>
            <w:shd w:val="clear" w:color="auto" w:fill="auto"/>
            <w:noWrap/>
            <w:vAlign w:val="bottom"/>
            <w:hideMark/>
          </w:tcPr>
          <w:p w14:paraId="4EBEA3FF"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02A63DBD"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3E9B35CE"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D9206A2" w14:textId="77777777" w:rsidTr="00BD3C8F">
        <w:trPr>
          <w:trHeight w:val="300"/>
        </w:trPr>
        <w:tc>
          <w:tcPr>
            <w:tcW w:w="5456" w:type="dxa"/>
            <w:tcBorders>
              <w:top w:val="nil"/>
              <w:left w:val="nil"/>
              <w:bottom w:val="nil"/>
              <w:right w:val="nil"/>
            </w:tcBorders>
            <w:shd w:val="clear" w:color="auto" w:fill="auto"/>
            <w:noWrap/>
            <w:vAlign w:val="bottom"/>
            <w:hideMark/>
          </w:tcPr>
          <w:p w14:paraId="40114DA0"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Salaries and Wages</w:t>
            </w:r>
          </w:p>
        </w:tc>
        <w:tc>
          <w:tcPr>
            <w:tcW w:w="1356" w:type="dxa"/>
            <w:tcBorders>
              <w:top w:val="nil"/>
              <w:left w:val="nil"/>
              <w:bottom w:val="nil"/>
              <w:right w:val="nil"/>
            </w:tcBorders>
            <w:shd w:val="clear" w:color="auto" w:fill="auto"/>
            <w:noWrap/>
            <w:vAlign w:val="bottom"/>
            <w:hideMark/>
          </w:tcPr>
          <w:p w14:paraId="72DBD9A0"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738BB8B" w14:textId="1F602CD2"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0F1B8A" w:rsidRPr="0072250C">
              <w:rPr>
                <w:rFonts w:ascii="Calibri" w:eastAsia="Times New Roman" w:hAnsi="Calibri" w:cs="Times New Roman"/>
                <w:color w:val="000000"/>
              </w:rPr>
              <w:t>32,525</w:t>
            </w:r>
          </w:p>
        </w:tc>
        <w:tc>
          <w:tcPr>
            <w:tcW w:w="1416" w:type="dxa"/>
            <w:tcBorders>
              <w:top w:val="nil"/>
              <w:left w:val="nil"/>
              <w:bottom w:val="nil"/>
              <w:right w:val="nil"/>
            </w:tcBorders>
            <w:shd w:val="clear" w:color="auto" w:fill="auto"/>
            <w:noWrap/>
            <w:vAlign w:val="bottom"/>
            <w:hideMark/>
          </w:tcPr>
          <w:p w14:paraId="567FBD67"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297D6B11" w14:textId="77777777" w:rsidTr="00BD3C8F">
        <w:trPr>
          <w:trHeight w:val="300"/>
        </w:trPr>
        <w:tc>
          <w:tcPr>
            <w:tcW w:w="5456" w:type="dxa"/>
            <w:tcBorders>
              <w:top w:val="nil"/>
              <w:left w:val="nil"/>
              <w:bottom w:val="nil"/>
              <w:right w:val="nil"/>
            </w:tcBorders>
            <w:shd w:val="clear" w:color="auto" w:fill="auto"/>
            <w:noWrap/>
            <w:vAlign w:val="bottom"/>
            <w:hideMark/>
          </w:tcPr>
          <w:p w14:paraId="66157C78"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Heating and Lighting</w:t>
            </w:r>
          </w:p>
        </w:tc>
        <w:tc>
          <w:tcPr>
            <w:tcW w:w="1356" w:type="dxa"/>
            <w:tcBorders>
              <w:top w:val="nil"/>
              <w:left w:val="nil"/>
              <w:bottom w:val="nil"/>
              <w:right w:val="nil"/>
            </w:tcBorders>
            <w:shd w:val="clear" w:color="auto" w:fill="auto"/>
            <w:noWrap/>
            <w:vAlign w:val="bottom"/>
            <w:hideMark/>
          </w:tcPr>
          <w:p w14:paraId="6154FF1A"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14CB7DC9" w14:textId="3DBA3DA8"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7F45" w:rsidRPr="0072250C">
              <w:rPr>
                <w:rFonts w:ascii="Calibri" w:eastAsia="Times New Roman" w:hAnsi="Calibri" w:cs="Times New Roman"/>
                <w:color w:val="000000"/>
              </w:rPr>
              <w:t>7,222</w:t>
            </w:r>
          </w:p>
        </w:tc>
        <w:tc>
          <w:tcPr>
            <w:tcW w:w="1416" w:type="dxa"/>
            <w:tcBorders>
              <w:top w:val="nil"/>
              <w:left w:val="nil"/>
              <w:bottom w:val="nil"/>
              <w:right w:val="nil"/>
            </w:tcBorders>
            <w:shd w:val="clear" w:color="auto" w:fill="auto"/>
            <w:noWrap/>
            <w:vAlign w:val="bottom"/>
            <w:hideMark/>
          </w:tcPr>
          <w:p w14:paraId="5DA54CBA"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42ECAB2C" w14:textId="77777777" w:rsidTr="00BD3C8F">
        <w:trPr>
          <w:trHeight w:val="300"/>
        </w:trPr>
        <w:tc>
          <w:tcPr>
            <w:tcW w:w="5456" w:type="dxa"/>
            <w:tcBorders>
              <w:top w:val="nil"/>
              <w:left w:val="nil"/>
              <w:bottom w:val="nil"/>
              <w:right w:val="nil"/>
            </w:tcBorders>
            <w:shd w:val="clear" w:color="auto" w:fill="auto"/>
            <w:noWrap/>
            <w:vAlign w:val="bottom"/>
            <w:hideMark/>
          </w:tcPr>
          <w:p w14:paraId="4B812971"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Rent &amp; Rates</w:t>
            </w:r>
          </w:p>
        </w:tc>
        <w:tc>
          <w:tcPr>
            <w:tcW w:w="1356" w:type="dxa"/>
            <w:tcBorders>
              <w:top w:val="nil"/>
              <w:left w:val="nil"/>
              <w:bottom w:val="nil"/>
              <w:right w:val="nil"/>
            </w:tcBorders>
            <w:shd w:val="clear" w:color="auto" w:fill="auto"/>
            <w:noWrap/>
            <w:vAlign w:val="bottom"/>
            <w:hideMark/>
          </w:tcPr>
          <w:p w14:paraId="351FABB8"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1B0B7941" w14:textId="14A9E0C2"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7F45">
              <w:rPr>
                <w:rFonts w:ascii="Calibri" w:eastAsia="Times New Roman" w:hAnsi="Calibri" w:cs="Times New Roman"/>
                <w:color w:val="000000"/>
              </w:rPr>
              <w:t>43,556</w:t>
            </w:r>
          </w:p>
        </w:tc>
        <w:tc>
          <w:tcPr>
            <w:tcW w:w="1416" w:type="dxa"/>
            <w:tcBorders>
              <w:top w:val="nil"/>
              <w:left w:val="nil"/>
              <w:bottom w:val="nil"/>
              <w:right w:val="nil"/>
            </w:tcBorders>
            <w:shd w:val="clear" w:color="auto" w:fill="auto"/>
            <w:noWrap/>
            <w:vAlign w:val="bottom"/>
            <w:hideMark/>
          </w:tcPr>
          <w:p w14:paraId="22376A10"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5F6D78AD" w14:textId="77777777" w:rsidTr="00BD3C8F">
        <w:trPr>
          <w:trHeight w:val="300"/>
        </w:trPr>
        <w:tc>
          <w:tcPr>
            <w:tcW w:w="5456" w:type="dxa"/>
            <w:tcBorders>
              <w:top w:val="nil"/>
              <w:left w:val="nil"/>
              <w:bottom w:val="nil"/>
              <w:right w:val="nil"/>
            </w:tcBorders>
            <w:shd w:val="clear" w:color="auto" w:fill="auto"/>
            <w:noWrap/>
            <w:vAlign w:val="bottom"/>
            <w:hideMark/>
          </w:tcPr>
          <w:p w14:paraId="0C6F9C24"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Insurance</w:t>
            </w:r>
          </w:p>
        </w:tc>
        <w:tc>
          <w:tcPr>
            <w:tcW w:w="1356" w:type="dxa"/>
            <w:tcBorders>
              <w:top w:val="nil"/>
              <w:left w:val="nil"/>
              <w:bottom w:val="nil"/>
              <w:right w:val="nil"/>
            </w:tcBorders>
            <w:shd w:val="clear" w:color="auto" w:fill="auto"/>
            <w:noWrap/>
            <w:vAlign w:val="bottom"/>
            <w:hideMark/>
          </w:tcPr>
          <w:p w14:paraId="30C5CCCC"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2F4E7F09" w14:textId="71540830"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7F45">
              <w:rPr>
                <w:rFonts w:ascii="Calibri" w:eastAsia="Times New Roman" w:hAnsi="Calibri" w:cs="Times New Roman"/>
                <w:color w:val="000000"/>
              </w:rPr>
              <w:t>22,500</w:t>
            </w:r>
          </w:p>
        </w:tc>
        <w:tc>
          <w:tcPr>
            <w:tcW w:w="1416" w:type="dxa"/>
            <w:tcBorders>
              <w:top w:val="nil"/>
              <w:left w:val="nil"/>
              <w:bottom w:val="nil"/>
              <w:right w:val="nil"/>
            </w:tcBorders>
            <w:shd w:val="clear" w:color="auto" w:fill="auto"/>
            <w:noWrap/>
            <w:vAlign w:val="bottom"/>
            <w:hideMark/>
          </w:tcPr>
          <w:p w14:paraId="716C3656"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04CDB53C" w14:textId="77777777" w:rsidTr="00BD3C8F">
        <w:trPr>
          <w:trHeight w:val="300"/>
        </w:trPr>
        <w:tc>
          <w:tcPr>
            <w:tcW w:w="5456" w:type="dxa"/>
            <w:tcBorders>
              <w:top w:val="nil"/>
              <w:left w:val="nil"/>
              <w:bottom w:val="nil"/>
              <w:right w:val="nil"/>
            </w:tcBorders>
            <w:shd w:val="clear" w:color="auto" w:fill="auto"/>
            <w:noWrap/>
            <w:vAlign w:val="bottom"/>
            <w:hideMark/>
          </w:tcPr>
          <w:p w14:paraId="05BB735F"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Advertising and PR</w:t>
            </w:r>
          </w:p>
        </w:tc>
        <w:tc>
          <w:tcPr>
            <w:tcW w:w="1356" w:type="dxa"/>
            <w:tcBorders>
              <w:top w:val="nil"/>
              <w:left w:val="nil"/>
              <w:bottom w:val="nil"/>
              <w:right w:val="nil"/>
            </w:tcBorders>
            <w:shd w:val="clear" w:color="auto" w:fill="auto"/>
            <w:noWrap/>
            <w:vAlign w:val="bottom"/>
            <w:hideMark/>
          </w:tcPr>
          <w:p w14:paraId="0345B3EB"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2413FEE3" w14:textId="3FCB100D"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7F45">
              <w:rPr>
                <w:rFonts w:ascii="Calibri" w:eastAsia="Times New Roman" w:hAnsi="Calibri" w:cs="Times New Roman"/>
                <w:color w:val="000000"/>
              </w:rPr>
              <w:t>27,234</w:t>
            </w:r>
          </w:p>
        </w:tc>
        <w:tc>
          <w:tcPr>
            <w:tcW w:w="1416" w:type="dxa"/>
            <w:tcBorders>
              <w:top w:val="nil"/>
              <w:left w:val="nil"/>
              <w:bottom w:val="nil"/>
              <w:right w:val="nil"/>
            </w:tcBorders>
            <w:shd w:val="clear" w:color="auto" w:fill="auto"/>
            <w:noWrap/>
            <w:vAlign w:val="bottom"/>
            <w:hideMark/>
          </w:tcPr>
          <w:p w14:paraId="2E260D01"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BFEC01A" w14:textId="77777777" w:rsidTr="00BD3C8F">
        <w:trPr>
          <w:trHeight w:val="300"/>
        </w:trPr>
        <w:tc>
          <w:tcPr>
            <w:tcW w:w="5456" w:type="dxa"/>
            <w:tcBorders>
              <w:top w:val="nil"/>
              <w:left w:val="nil"/>
              <w:bottom w:val="nil"/>
              <w:right w:val="nil"/>
            </w:tcBorders>
            <w:shd w:val="clear" w:color="auto" w:fill="auto"/>
            <w:noWrap/>
            <w:vAlign w:val="bottom"/>
            <w:hideMark/>
          </w:tcPr>
          <w:p w14:paraId="62AE786A"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Interest paid on company loan</w:t>
            </w:r>
          </w:p>
        </w:tc>
        <w:tc>
          <w:tcPr>
            <w:tcW w:w="1356" w:type="dxa"/>
            <w:tcBorders>
              <w:top w:val="nil"/>
              <w:left w:val="nil"/>
              <w:bottom w:val="nil"/>
              <w:right w:val="nil"/>
            </w:tcBorders>
            <w:shd w:val="clear" w:color="auto" w:fill="auto"/>
            <w:noWrap/>
            <w:vAlign w:val="bottom"/>
            <w:hideMark/>
          </w:tcPr>
          <w:p w14:paraId="5A4E6E7F"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0DF1DEDF" w14:textId="6C338AE0"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7F45">
              <w:rPr>
                <w:rFonts w:ascii="Calibri" w:eastAsia="Times New Roman" w:hAnsi="Calibri" w:cs="Times New Roman"/>
                <w:color w:val="000000"/>
              </w:rPr>
              <w:t>5,313</w:t>
            </w:r>
          </w:p>
        </w:tc>
        <w:tc>
          <w:tcPr>
            <w:tcW w:w="1416" w:type="dxa"/>
            <w:tcBorders>
              <w:top w:val="nil"/>
              <w:left w:val="nil"/>
              <w:bottom w:val="nil"/>
              <w:right w:val="nil"/>
            </w:tcBorders>
            <w:shd w:val="clear" w:color="auto" w:fill="auto"/>
            <w:noWrap/>
            <w:vAlign w:val="bottom"/>
            <w:hideMark/>
          </w:tcPr>
          <w:p w14:paraId="12FFD799" w14:textId="77777777" w:rsidR="00EA4634" w:rsidRPr="00CA76B0" w:rsidRDefault="00EA4634" w:rsidP="00BD3C8F">
            <w:pPr>
              <w:spacing w:after="0" w:line="240" w:lineRule="auto"/>
              <w:rPr>
                <w:rFonts w:ascii="Calibri" w:eastAsia="Times New Roman" w:hAnsi="Calibri" w:cs="Times New Roman"/>
                <w:color w:val="000000"/>
              </w:rPr>
            </w:pPr>
          </w:p>
        </w:tc>
      </w:tr>
      <w:tr w:rsidR="00967F45" w:rsidRPr="00CA76B0" w14:paraId="0F5599BC" w14:textId="77777777" w:rsidTr="00BD3C8F">
        <w:trPr>
          <w:trHeight w:val="300"/>
        </w:trPr>
        <w:tc>
          <w:tcPr>
            <w:tcW w:w="5456" w:type="dxa"/>
            <w:tcBorders>
              <w:top w:val="nil"/>
              <w:left w:val="nil"/>
              <w:bottom w:val="nil"/>
              <w:right w:val="nil"/>
            </w:tcBorders>
            <w:shd w:val="clear" w:color="auto" w:fill="auto"/>
            <w:noWrap/>
            <w:vAlign w:val="bottom"/>
            <w:hideMark/>
          </w:tcPr>
          <w:p w14:paraId="771C9622" w14:textId="77777777" w:rsidR="00967F45" w:rsidRPr="00CA76B0" w:rsidRDefault="00967F45"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Depreciation of fixtures and fittings</w:t>
            </w:r>
          </w:p>
        </w:tc>
        <w:tc>
          <w:tcPr>
            <w:tcW w:w="1356" w:type="dxa"/>
            <w:tcBorders>
              <w:top w:val="nil"/>
              <w:left w:val="nil"/>
              <w:bottom w:val="nil"/>
              <w:right w:val="nil"/>
            </w:tcBorders>
            <w:shd w:val="clear" w:color="auto" w:fill="auto"/>
            <w:noWrap/>
            <w:vAlign w:val="bottom"/>
            <w:hideMark/>
          </w:tcPr>
          <w:p w14:paraId="1EB89DC0" w14:textId="77777777" w:rsidR="00967F45" w:rsidRPr="00CA76B0" w:rsidRDefault="00967F45"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2B888AEB" w14:textId="31430B27" w:rsidR="00967F45" w:rsidRPr="00CA76B0" w:rsidRDefault="00967F45"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          7,340 </w:t>
            </w:r>
          </w:p>
        </w:tc>
        <w:tc>
          <w:tcPr>
            <w:tcW w:w="1416" w:type="dxa"/>
            <w:tcBorders>
              <w:top w:val="nil"/>
              <w:left w:val="nil"/>
              <w:bottom w:val="nil"/>
              <w:right w:val="nil"/>
            </w:tcBorders>
            <w:shd w:val="clear" w:color="auto" w:fill="auto"/>
            <w:noWrap/>
            <w:vAlign w:val="bottom"/>
            <w:hideMark/>
          </w:tcPr>
          <w:p w14:paraId="30462DBE" w14:textId="77777777" w:rsidR="00967F45" w:rsidRPr="00CA76B0" w:rsidRDefault="00967F45" w:rsidP="00BD3C8F">
            <w:pPr>
              <w:spacing w:after="0" w:line="240" w:lineRule="auto"/>
              <w:rPr>
                <w:rFonts w:ascii="Calibri" w:eastAsia="Times New Roman" w:hAnsi="Calibri" w:cs="Times New Roman"/>
                <w:color w:val="000000"/>
              </w:rPr>
            </w:pPr>
          </w:p>
        </w:tc>
      </w:tr>
      <w:tr w:rsidR="00967F45" w:rsidRPr="00CA76B0" w14:paraId="7672DD0F" w14:textId="77777777" w:rsidTr="00BD3C8F">
        <w:trPr>
          <w:trHeight w:val="300"/>
        </w:trPr>
        <w:tc>
          <w:tcPr>
            <w:tcW w:w="5456" w:type="dxa"/>
            <w:tcBorders>
              <w:top w:val="nil"/>
              <w:left w:val="nil"/>
              <w:bottom w:val="nil"/>
              <w:right w:val="nil"/>
            </w:tcBorders>
            <w:shd w:val="clear" w:color="auto" w:fill="auto"/>
            <w:noWrap/>
            <w:vAlign w:val="bottom"/>
            <w:hideMark/>
          </w:tcPr>
          <w:p w14:paraId="61F76E41" w14:textId="77777777" w:rsidR="00967F45" w:rsidRPr="00CA76B0" w:rsidRDefault="00967F45"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Depreciation of store equipment</w:t>
            </w:r>
          </w:p>
        </w:tc>
        <w:tc>
          <w:tcPr>
            <w:tcW w:w="1356" w:type="dxa"/>
            <w:tcBorders>
              <w:top w:val="nil"/>
              <w:left w:val="nil"/>
              <w:bottom w:val="nil"/>
              <w:right w:val="nil"/>
            </w:tcBorders>
            <w:shd w:val="clear" w:color="auto" w:fill="auto"/>
            <w:noWrap/>
            <w:vAlign w:val="bottom"/>
            <w:hideMark/>
          </w:tcPr>
          <w:p w14:paraId="6C4D8CDA" w14:textId="77777777" w:rsidR="00967F45" w:rsidRPr="00CA76B0" w:rsidRDefault="00967F45"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76216DD8" w14:textId="4F9A55D3" w:rsidR="00967F45" w:rsidRPr="00CA76B0" w:rsidRDefault="00967F45"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1,980</w:t>
            </w:r>
          </w:p>
        </w:tc>
        <w:tc>
          <w:tcPr>
            <w:tcW w:w="1416" w:type="dxa"/>
            <w:tcBorders>
              <w:top w:val="nil"/>
              <w:left w:val="nil"/>
              <w:bottom w:val="nil"/>
              <w:right w:val="nil"/>
            </w:tcBorders>
            <w:shd w:val="clear" w:color="auto" w:fill="auto"/>
            <w:noWrap/>
            <w:vAlign w:val="bottom"/>
            <w:hideMark/>
          </w:tcPr>
          <w:p w14:paraId="7B7FF1F9" w14:textId="77777777" w:rsidR="00967F45" w:rsidRPr="00CA76B0" w:rsidRDefault="00967F45" w:rsidP="00BD3C8F">
            <w:pPr>
              <w:spacing w:after="0" w:line="240" w:lineRule="auto"/>
              <w:rPr>
                <w:rFonts w:ascii="Calibri" w:eastAsia="Times New Roman" w:hAnsi="Calibri" w:cs="Times New Roman"/>
                <w:color w:val="000000"/>
              </w:rPr>
            </w:pPr>
          </w:p>
        </w:tc>
      </w:tr>
      <w:tr w:rsidR="00967F45" w:rsidRPr="00CA76B0" w14:paraId="391456C8" w14:textId="77777777" w:rsidTr="00BD3C8F">
        <w:trPr>
          <w:trHeight w:val="300"/>
        </w:trPr>
        <w:tc>
          <w:tcPr>
            <w:tcW w:w="5456" w:type="dxa"/>
            <w:tcBorders>
              <w:top w:val="nil"/>
              <w:left w:val="nil"/>
              <w:bottom w:val="nil"/>
              <w:right w:val="nil"/>
            </w:tcBorders>
            <w:shd w:val="clear" w:color="auto" w:fill="auto"/>
            <w:noWrap/>
            <w:vAlign w:val="bottom"/>
            <w:hideMark/>
          </w:tcPr>
          <w:p w14:paraId="2F976F2D" w14:textId="77777777" w:rsidR="00967F45" w:rsidRPr="00CA76B0" w:rsidRDefault="00967F45"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5F90EC62" w14:textId="77777777" w:rsidR="00967F45" w:rsidRPr="00CA76B0" w:rsidRDefault="00967F45"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55C9600A" w14:textId="309E9A83" w:rsidR="00967F45" w:rsidRPr="00CA76B0" w:rsidRDefault="00967F45"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297643D0" w14:textId="77777777" w:rsidR="00967F45" w:rsidRPr="00CA76B0" w:rsidRDefault="00967F45" w:rsidP="00BD3C8F">
            <w:pPr>
              <w:spacing w:after="0" w:line="240" w:lineRule="auto"/>
              <w:rPr>
                <w:rFonts w:ascii="Calibri" w:eastAsia="Times New Roman" w:hAnsi="Calibri" w:cs="Times New Roman"/>
                <w:color w:val="000000"/>
              </w:rPr>
            </w:pPr>
          </w:p>
        </w:tc>
      </w:tr>
      <w:tr w:rsidR="00967F45" w:rsidRPr="00CA76B0" w14:paraId="681D8A60" w14:textId="77777777" w:rsidTr="00BD3C8F">
        <w:trPr>
          <w:trHeight w:val="315"/>
        </w:trPr>
        <w:tc>
          <w:tcPr>
            <w:tcW w:w="5456" w:type="dxa"/>
            <w:tcBorders>
              <w:top w:val="nil"/>
              <w:left w:val="nil"/>
              <w:bottom w:val="nil"/>
              <w:right w:val="nil"/>
            </w:tcBorders>
            <w:shd w:val="clear" w:color="auto" w:fill="auto"/>
            <w:noWrap/>
            <w:vAlign w:val="bottom"/>
            <w:hideMark/>
          </w:tcPr>
          <w:p w14:paraId="5C5216CA" w14:textId="77777777" w:rsidR="00967F45" w:rsidRPr="00CA76B0" w:rsidRDefault="00967F45"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54411EF2" w14:textId="77777777" w:rsidR="00967F45" w:rsidRPr="00CA76B0" w:rsidRDefault="00967F45" w:rsidP="00BD3C8F">
            <w:pPr>
              <w:spacing w:after="0" w:line="240" w:lineRule="auto"/>
              <w:rPr>
                <w:rFonts w:ascii="Calibri" w:eastAsia="Times New Roman" w:hAnsi="Calibri" w:cs="Times New Roman"/>
                <w:color w:val="000000"/>
              </w:rPr>
            </w:pPr>
          </w:p>
        </w:tc>
        <w:tc>
          <w:tcPr>
            <w:tcW w:w="1466" w:type="dxa"/>
            <w:tcBorders>
              <w:top w:val="nil"/>
              <w:left w:val="nil"/>
              <w:bottom w:val="single" w:sz="12" w:space="0" w:color="auto"/>
              <w:right w:val="nil"/>
            </w:tcBorders>
            <w:shd w:val="clear" w:color="auto" w:fill="auto"/>
            <w:noWrap/>
            <w:vAlign w:val="bottom"/>
            <w:hideMark/>
          </w:tcPr>
          <w:p w14:paraId="614D0267" w14:textId="20D43CDA" w:rsidR="00967F45" w:rsidRPr="00CA76B0" w:rsidRDefault="00967F45" w:rsidP="00967F45">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6262171C" w14:textId="77777777" w:rsidR="00967F45" w:rsidRPr="00CA76B0" w:rsidRDefault="00967F45" w:rsidP="00BD3C8F">
            <w:pPr>
              <w:spacing w:after="0" w:line="240" w:lineRule="auto"/>
              <w:rPr>
                <w:rFonts w:ascii="Calibri" w:eastAsia="Times New Roman" w:hAnsi="Calibri" w:cs="Times New Roman"/>
                <w:color w:val="000000"/>
              </w:rPr>
            </w:pPr>
          </w:p>
        </w:tc>
      </w:tr>
      <w:tr w:rsidR="00967F45" w:rsidRPr="00CA76B0" w14:paraId="1BCFE2B3" w14:textId="77777777" w:rsidTr="00BD3C8F">
        <w:trPr>
          <w:trHeight w:val="315"/>
        </w:trPr>
        <w:tc>
          <w:tcPr>
            <w:tcW w:w="5456" w:type="dxa"/>
            <w:tcBorders>
              <w:top w:val="nil"/>
              <w:left w:val="nil"/>
              <w:bottom w:val="nil"/>
              <w:right w:val="nil"/>
            </w:tcBorders>
            <w:shd w:val="clear" w:color="auto" w:fill="auto"/>
            <w:noWrap/>
            <w:vAlign w:val="bottom"/>
            <w:hideMark/>
          </w:tcPr>
          <w:p w14:paraId="505272B8" w14:textId="77777777" w:rsidR="00967F45" w:rsidRPr="00CA76B0" w:rsidRDefault="00967F45"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0607E1A0" w14:textId="77777777" w:rsidR="00967F45" w:rsidRPr="00CA76B0" w:rsidRDefault="00967F45"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7767765D" w14:textId="77777777" w:rsidR="00967F45" w:rsidRPr="00CA76B0" w:rsidRDefault="00967F45" w:rsidP="00BD3C8F">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734B350" w14:textId="092F2C06" w:rsidR="00967F45" w:rsidRPr="00CA76B0" w:rsidRDefault="00967F45"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Pr>
                <w:rFonts w:ascii="Calibri" w:eastAsia="Times New Roman" w:hAnsi="Calibri" w:cs="Times New Roman"/>
                <w:color w:val="000000"/>
              </w:rPr>
              <w:t>138,350</w:t>
            </w:r>
          </w:p>
        </w:tc>
      </w:tr>
      <w:tr w:rsidR="00967F45" w:rsidRPr="00CA76B0" w14:paraId="5754C1DF" w14:textId="77777777" w:rsidTr="00BD3C8F">
        <w:trPr>
          <w:trHeight w:val="315"/>
        </w:trPr>
        <w:tc>
          <w:tcPr>
            <w:tcW w:w="5456" w:type="dxa"/>
            <w:tcBorders>
              <w:top w:val="nil"/>
              <w:left w:val="nil"/>
              <w:bottom w:val="nil"/>
              <w:right w:val="nil"/>
            </w:tcBorders>
            <w:shd w:val="clear" w:color="auto" w:fill="auto"/>
            <w:noWrap/>
            <w:vAlign w:val="bottom"/>
            <w:hideMark/>
          </w:tcPr>
          <w:p w14:paraId="1138B051" w14:textId="77777777" w:rsidR="00967F45" w:rsidRPr="00CA76B0" w:rsidRDefault="00967F45"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46D0CB3F" w14:textId="77777777" w:rsidR="00967F45" w:rsidRPr="00CA76B0" w:rsidRDefault="00967F45"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53121617" w14:textId="77777777" w:rsidR="00967F45" w:rsidRPr="00CA76B0" w:rsidRDefault="00967F45"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77E640E6" w14:textId="77777777" w:rsidR="00967F45" w:rsidRPr="00CA76B0" w:rsidRDefault="00967F45" w:rsidP="00BD3C8F">
            <w:pPr>
              <w:spacing w:after="0" w:line="240" w:lineRule="auto"/>
              <w:rPr>
                <w:rFonts w:ascii="Calibri" w:eastAsia="Times New Roman" w:hAnsi="Calibri" w:cs="Times New Roman"/>
                <w:color w:val="000000"/>
              </w:rPr>
            </w:pPr>
          </w:p>
        </w:tc>
      </w:tr>
      <w:tr w:rsidR="00967F45" w:rsidRPr="00CA76B0" w14:paraId="50CA6295" w14:textId="77777777" w:rsidTr="00BD3C8F">
        <w:trPr>
          <w:trHeight w:val="315"/>
        </w:trPr>
        <w:tc>
          <w:tcPr>
            <w:tcW w:w="5456" w:type="dxa"/>
            <w:tcBorders>
              <w:top w:val="nil"/>
              <w:left w:val="nil"/>
              <w:bottom w:val="nil"/>
              <w:right w:val="nil"/>
            </w:tcBorders>
            <w:shd w:val="clear" w:color="auto" w:fill="auto"/>
            <w:noWrap/>
            <w:vAlign w:val="bottom"/>
            <w:hideMark/>
          </w:tcPr>
          <w:p w14:paraId="699E6DD6" w14:textId="77777777" w:rsidR="00967F45" w:rsidRPr="00CA76B0" w:rsidRDefault="00967F45"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Net Profit for the year</w:t>
            </w:r>
          </w:p>
        </w:tc>
        <w:tc>
          <w:tcPr>
            <w:tcW w:w="1356" w:type="dxa"/>
            <w:tcBorders>
              <w:top w:val="nil"/>
              <w:left w:val="nil"/>
              <w:bottom w:val="nil"/>
              <w:right w:val="nil"/>
            </w:tcBorders>
            <w:shd w:val="clear" w:color="auto" w:fill="auto"/>
            <w:noWrap/>
            <w:vAlign w:val="bottom"/>
            <w:hideMark/>
          </w:tcPr>
          <w:p w14:paraId="7DE8A52C" w14:textId="77777777" w:rsidR="00967F45" w:rsidRPr="00CA76B0" w:rsidRDefault="00967F45"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6115818B" w14:textId="77777777" w:rsidR="00967F45" w:rsidRPr="00CA76B0" w:rsidRDefault="00967F45" w:rsidP="00BD3C8F">
            <w:pPr>
              <w:spacing w:after="0" w:line="240" w:lineRule="auto"/>
              <w:rPr>
                <w:rFonts w:ascii="Calibri" w:eastAsia="Times New Roman" w:hAnsi="Calibri" w:cs="Times New Roman"/>
                <w:color w:val="000000"/>
              </w:rPr>
            </w:pPr>
          </w:p>
        </w:tc>
        <w:tc>
          <w:tcPr>
            <w:tcW w:w="1416" w:type="dxa"/>
            <w:tcBorders>
              <w:top w:val="single" w:sz="8" w:space="0" w:color="auto"/>
              <w:left w:val="nil"/>
              <w:bottom w:val="double" w:sz="6" w:space="0" w:color="auto"/>
              <w:right w:val="nil"/>
            </w:tcBorders>
            <w:shd w:val="clear" w:color="000000" w:fill="FFFF00"/>
            <w:noWrap/>
            <w:vAlign w:val="bottom"/>
            <w:hideMark/>
          </w:tcPr>
          <w:p w14:paraId="11179561" w14:textId="71B897D3" w:rsidR="00967F45" w:rsidRPr="00CA76B0" w:rsidRDefault="00967F45"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Pr>
                <w:rFonts w:ascii="Calibri" w:eastAsia="Times New Roman" w:hAnsi="Calibri" w:cs="Times New Roman"/>
                <w:color w:val="000000"/>
              </w:rPr>
              <w:t>44,099</w:t>
            </w:r>
          </w:p>
        </w:tc>
      </w:tr>
      <w:tr w:rsidR="00967F45" w:rsidRPr="00CA76B0" w14:paraId="2D6CEC20" w14:textId="77777777" w:rsidTr="00BD3C8F">
        <w:trPr>
          <w:trHeight w:val="315"/>
        </w:trPr>
        <w:tc>
          <w:tcPr>
            <w:tcW w:w="5456" w:type="dxa"/>
            <w:tcBorders>
              <w:top w:val="nil"/>
              <w:left w:val="nil"/>
              <w:bottom w:val="nil"/>
              <w:right w:val="nil"/>
            </w:tcBorders>
            <w:shd w:val="clear" w:color="auto" w:fill="auto"/>
            <w:noWrap/>
            <w:vAlign w:val="bottom"/>
            <w:hideMark/>
          </w:tcPr>
          <w:p w14:paraId="7F34DEBE" w14:textId="77777777" w:rsidR="00967F45" w:rsidRPr="00CA76B0" w:rsidRDefault="00967F45"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2A521F74" w14:textId="77777777" w:rsidR="00967F45" w:rsidRPr="00CA76B0" w:rsidRDefault="00967F45"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2B8D6581" w14:textId="77777777" w:rsidR="00967F45" w:rsidRPr="00CA76B0" w:rsidRDefault="00967F45"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6A7BE0D3" w14:textId="77777777" w:rsidR="00967F45" w:rsidRPr="00CA76B0" w:rsidRDefault="00967F45" w:rsidP="00BD3C8F">
            <w:pPr>
              <w:spacing w:after="0" w:line="240" w:lineRule="auto"/>
              <w:rPr>
                <w:rFonts w:ascii="Calibri" w:eastAsia="Times New Roman" w:hAnsi="Calibri" w:cs="Times New Roman"/>
                <w:color w:val="000000"/>
              </w:rPr>
            </w:pPr>
          </w:p>
        </w:tc>
      </w:tr>
    </w:tbl>
    <w:p w14:paraId="46AB4990" w14:textId="77777777" w:rsidR="00EA4634" w:rsidRDefault="00EA4634" w:rsidP="00EA4634">
      <w:r>
        <w:br w:type="page"/>
      </w:r>
    </w:p>
    <w:tbl>
      <w:tblPr>
        <w:tblW w:w="9694" w:type="dxa"/>
        <w:tblInd w:w="108" w:type="dxa"/>
        <w:tblLook w:val="04A0" w:firstRow="1" w:lastRow="0" w:firstColumn="1" w:lastColumn="0" w:noHBand="0" w:noVBand="1"/>
      </w:tblPr>
      <w:tblGrid>
        <w:gridCol w:w="5456"/>
        <w:gridCol w:w="1356"/>
        <w:gridCol w:w="1466"/>
        <w:gridCol w:w="1416"/>
      </w:tblGrid>
      <w:tr w:rsidR="00EA4634" w:rsidRPr="00CA76B0" w14:paraId="641014E3" w14:textId="77777777" w:rsidTr="00BD3C8F">
        <w:trPr>
          <w:trHeight w:val="300"/>
        </w:trPr>
        <w:tc>
          <w:tcPr>
            <w:tcW w:w="5456" w:type="dxa"/>
            <w:tcBorders>
              <w:top w:val="nil"/>
              <w:left w:val="nil"/>
              <w:bottom w:val="nil"/>
              <w:right w:val="nil"/>
            </w:tcBorders>
            <w:shd w:val="clear" w:color="auto" w:fill="auto"/>
            <w:noWrap/>
            <w:vAlign w:val="bottom"/>
            <w:hideMark/>
          </w:tcPr>
          <w:p w14:paraId="3431ED29" w14:textId="77777777" w:rsidR="00EA4634" w:rsidRPr="00CA76B0" w:rsidRDefault="00EA4634" w:rsidP="00BD3C8F">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lastRenderedPageBreak/>
              <w:t>Boot Booty</w:t>
            </w:r>
          </w:p>
        </w:tc>
        <w:tc>
          <w:tcPr>
            <w:tcW w:w="1356" w:type="dxa"/>
            <w:tcBorders>
              <w:top w:val="nil"/>
              <w:left w:val="nil"/>
              <w:bottom w:val="nil"/>
              <w:right w:val="nil"/>
            </w:tcBorders>
            <w:shd w:val="clear" w:color="auto" w:fill="auto"/>
            <w:noWrap/>
            <w:vAlign w:val="bottom"/>
            <w:hideMark/>
          </w:tcPr>
          <w:p w14:paraId="7A63FB2F"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68A82A3D"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16696338"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183310D8" w14:textId="77777777" w:rsidTr="00BD3C8F">
        <w:trPr>
          <w:trHeight w:val="300"/>
        </w:trPr>
        <w:tc>
          <w:tcPr>
            <w:tcW w:w="5456" w:type="dxa"/>
            <w:tcBorders>
              <w:top w:val="nil"/>
              <w:left w:val="nil"/>
              <w:bottom w:val="nil"/>
              <w:right w:val="nil"/>
            </w:tcBorders>
            <w:shd w:val="clear" w:color="auto" w:fill="auto"/>
            <w:noWrap/>
            <w:vAlign w:val="bottom"/>
            <w:hideMark/>
          </w:tcPr>
          <w:p w14:paraId="57FE357C" w14:textId="77777777" w:rsidR="00EA4634" w:rsidRPr="00CA76B0" w:rsidRDefault="00EA4634" w:rsidP="00BD3C8F">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 xml:space="preserve">Statement of Financial Position as at </w:t>
            </w:r>
            <w:r w:rsidRPr="00DD15F6">
              <w:rPr>
                <w:rFonts w:ascii="Calibri" w:eastAsia="Times New Roman" w:hAnsi="Calibri" w:cs="Times New Roman"/>
                <w:b/>
                <w:color w:val="000000"/>
              </w:rPr>
              <w:t>31 December 2018</w:t>
            </w:r>
          </w:p>
        </w:tc>
        <w:tc>
          <w:tcPr>
            <w:tcW w:w="1356" w:type="dxa"/>
            <w:tcBorders>
              <w:top w:val="nil"/>
              <w:left w:val="nil"/>
              <w:bottom w:val="nil"/>
              <w:right w:val="nil"/>
            </w:tcBorders>
            <w:shd w:val="clear" w:color="auto" w:fill="auto"/>
            <w:noWrap/>
            <w:vAlign w:val="bottom"/>
            <w:hideMark/>
          </w:tcPr>
          <w:p w14:paraId="4E56BAE6"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704CF620"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538B0B08"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6580485B" w14:textId="77777777" w:rsidTr="00BD3C8F">
        <w:trPr>
          <w:trHeight w:val="300"/>
        </w:trPr>
        <w:tc>
          <w:tcPr>
            <w:tcW w:w="5456" w:type="dxa"/>
            <w:tcBorders>
              <w:top w:val="nil"/>
              <w:left w:val="nil"/>
              <w:bottom w:val="nil"/>
              <w:right w:val="nil"/>
            </w:tcBorders>
            <w:shd w:val="clear" w:color="auto" w:fill="auto"/>
            <w:noWrap/>
            <w:vAlign w:val="bottom"/>
            <w:hideMark/>
          </w:tcPr>
          <w:p w14:paraId="7A19E743"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4EC9E967"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330BFC32"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6DD6D397"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B7591E2" w14:textId="77777777" w:rsidTr="00BD3C8F">
        <w:trPr>
          <w:trHeight w:val="1200"/>
        </w:trPr>
        <w:tc>
          <w:tcPr>
            <w:tcW w:w="5456" w:type="dxa"/>
            <w:tcBorders>
              <w:top w:val="nil"/>
              <w:left w:val="nil"/>
              <w:bottom w:val="nil"/>
              <w:right w:val="nil"/>
            </w:tcBorders>
            <w:shd w:val="clear" w:color="auto" w:fill="auto"/>
            <w:noWrap/>
            <w:vAlign w:val="bottom"/>
            <w:hideMark/>
          </w:tcPr>
          <w:p w14:paraId="0564B8AF" w14:textId="77777777" w:rsidR="00EA4634" w:rsidRPr="00CA76B0" w:rsidRDefault="00EA4634" w:rsidP="00BD3C8F">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Fixed Assets (or non-Current Assets)</w:t>
            </w:r>
          </w:p>
        </w:tc>
        <w:tc>
          <w:tcPr>
            <w:tcW w:w="1356" w:type="dxa"/>
            <w:tcBorders>
              <w:top w:val="nil"/>
              <w:left w:val="nil"/>
              <w:bottom w:val="nil"/>
              <w:right w:val="nil"/>
            </w:tcBorders>
            <w:shd w:val="clear" w:color="auto" w:fill="auto"/>
            <w:hideMark/>
          </w:tcPr>
          <w:p w14:paraId="040DBB17" w14:textId="77777777" w:rsidR="00EA4634" w:rsidRPr="00CA76B0" w:rsidRDefault="00EA4634" w:rsidP="00BD3C8F">
            <w:pPr>
              <w:spacing w:after="0" w:line="240" w:lineRule="auto"/>
              <w:jc w:val="center"/>
              <w:rPr>
                <w:rFonts w:ascii="Calibri" w:eastAsia="Times New Roman" w:hAnsi="Calibri" w:cs="Times New Roman"/>
                <w:b/>
                <w:bCs/>
                <w:color w:val="000000"/>
              </w:rPr>
            </w:pPr>
            <w:r w:rsidRPr="00CA76B0">
              <w:rPr>
                <w:rFonts w:ascii="Calibri" w:eastAsia="Times New Roman" w:hAnsi="Calibri" w:cs="Times New Roman"/>
                <w:b/>
                <w:bCs/>
                <w:color w:val="000000"/>
              </w:rPr>
              <w:t xml:space="preserve"> Cost </w:t>
            </w:r>
          </w:p>
        </w:tc>
        <w:tc>
          <w:tcPr>
            <w:tcW w:w="1466" w:type="dxa"/>
            <w:tcBorders>
              <w:top w:val="nil"/>
              <w:left w:val="nil"/>
              <w:bottom w:val="nil"/>
              <w:right w:val="nil"/>
            </w:tcBorders>
            <w:shd w:val="clear" w:color="auto" w:fill="auto"/>
            <w:hideMark/>
          </w:tcPr>
          <w:p w14:paraId="1DCF0699" w14:textId="77777777" w:rsidR="00EA4634" w:rsidRPr="00CA76B0" w:rsidRDefault="00EA4634" w:rsidP="00BD3C8F">
            <w:pPr>
              <w:spacing w:after="0" w:line="240" w:lineRule="auto"/>
              <w:jc w:val="center"/>
              <w:rPr>
                <w:rFonts w:ascii="Calibri" w:eastAsia="Times New Roman" w:hAnsi="Calibri" w:cs="Times New Roman"/>
                <w:b/>
                <w:bCs/>
                <w:color w:val="000000"/>
              </w:rPr>
            </w:pPr>
            <w:r w:rsidRPr="00CA76B0">
              <w:rPr>
                <w:rFonts w:ascii="Calibri" w:eastAsia="Times New Roman" w:hAnsi="Calibri" w:cs="Times New Roman"/>
                <w:b/>
                <w:bCs/>
                <w:color w:val="000000"/>
              </w:rPr>
              <w:t xml:space="preserve"> Accumulated Depreciation] </w:t>
            </w:r>
          </w:p>
        </w:tc>
        <w:tc>
          <w:tcPr>
            <w:tcW w:w="1416" w:type="dxa"/>
            <w:tcBorders>
              <w:top w:val="nil"/>
              <w:left w:val="nil"/>
              <w:bottom w:val="nil"/>
              <w:right w:val="nil"/>
            </w:tcBorders>
            <w:shd w:val="clear" w:color="auto" w:fill="auto"/>
            <w:hideMark/>
          </w:tcPr>
          <w:p w14:paraId="2A3CD9A0" w14:textId="77777777" w:rsidR="00EA4634" w:rsidRPr="00CA76B0" w:rsidRDefault="00EA4634" w:rsidP="00BD3C8F">
            <w:pPr>
              <w:spacing w:after="0" w:line="240" w:lineRule="auto"/>
              <w:jc w:val="center"/>
              <w:rPr>
                <w:rFonts w:ascii="Calibri" w:eastAsia="Times New Roman" w:hAnsi="Calibri" w:cs="Times New Roman"/>
                <w:b/>
                <w:bCs/>
                <w:color w:val="000000"/>
              </w:rPr>
            </w:pPr>
            <w:r w:rsidRPr="00CA76B0">
              <w:rPr>
                <w:rFonts w:ascii="Calibri" w:eastAsia="Times New Roman" w:hAnsi="Calibri" w:cs="Times New Roman"/>
                <w:b/>
                <w:bCs/>
                <w:color w:val="000000"/>
              </w:rPr>
              <w:t xml:space="preserve"> Net Book Value </w:t>
            </w:r>
          </w:p>
        </w:tc>
      </w:tr>
      <w:tr w:rsidR="00EA4634" w:rsidRPr="00CA76B0" w14:paraId="0BD0E6E6" w14:textId="77777777" w:rsidTr="00BD3C8F">
        <w:trPr>
          <w:trHeight w:val="300"/>
        </w:trPr>
        <w:tc>
          <w:tcPr>
            <w:tcW w:w="5456" w:type="dxa"/>
            <w:tcBorders>
              <w:top w:val="nil"/>
              <w:left w:val="nil"/>
              <w:bottom w:val="nil"/>
              <w:right w:val="nil"/>
            </w:tcBorders>
            <w:shd w:val="clear" w:color="auto" w:fill="auto"/>
            <w:noWrap/>
            <w:vAlign w:val="bottom"/>
            <w:hideMark/>
          </w:tcPr>
          <w:p w14:paraId="686A853C"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59862BA2"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0B44C1B8"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67C8577B"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19E2C2DA" w14:textId="77777777" w:rsidTr="00BD3C8F">
        <w:trPr>
          <w:trHeight w:val="300"/>
        </w:trPr>
        <w:tc>
          <w:tcPr>
            <w:tcW w:w="5456" w:type="dxa"/>
            <w:tcBorders>
              <w:top w:val="nil"/>
              <w:left w:val="nil"/>
              <w:bottom w:val="nil"/>
              <w:right w:val="nil"/>
            </w:tcBorders>
            <w:shd w:val="clear" w:color="auto" w:fill="auto"/>
            <w:noWrap/>
            <w:vAlign w:val="bottom"/>
            <w:hideMark/>
          </w:tcPr>
          <w:p w14:paraId="6836B788"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Premises</w:t>
            </w:r>
          </w:p>
        </w:tc>
        <w:tc>
          <w:tcPr>
            <w:tcW w:w="135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62BBC2B" w14:textId="07D063A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4BDC">
              <w:rPr>
                <w:rFonts w:ascii="Calibri" w:eastAsia="Times New Roman" w:hAnsi="Calibri" w:cs="Times New Roman"/>
                <w:color w:val="000000"/>
              </w:rPr>
              <w:t>243,677</w:t>
            </w:r>
          </w:p>
        </w:tc>
        <w:tc>
          <w:tcPr>
            <w:tcW w:w="1466" w:type="dxa"/>
            <w:tcBorders>
              <w:top w:val="single" w:sz="4" w:space="0" w:color="auto"/>
              <w:left w:val="nil"/>
              <w:bottom w:val="single" w:sz="4" w:space="0" w:color="auto"/>
              <w:right w:val="single" w:sz="4" w:space="0" w:color="auto"/>
            </w:tcBorders>
            <w:shd w:val="clear" w:color="000000" w:fill="FFFF00"/>
            <w:noWrap/>
            <w:vAlign w:val="bottom"/>
            <w:hideMark/>
          </w:tcPr>
          <w:p w14:paraId="26DE7658" w14:textId="742A2D11"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4BDC">
              <w:rPr>
                <w:rFonts w:ascii="Calibri" w:eastAsia="Times New Roman" w:hAnsi="Calibri" w:cs="Times New Roman"/>
                <w:color w:val="000000"/>
              </w:rPr>
              <w:t>0</w:t>
            </w:r>
          </w:p>
        </w:tc>
        <w:tc>
          <w:tcPr>
            <w:tcW w:w="1416" w:type="dxa"/>
            <w:tcBorders>
              <w:top w:val="single" w:sz="4" w:space="0" w:color="auto"/>
              <w:left w:val="nil"/>
              <w:bottom w:val="single" w:sz="4" w:space="0" w:color="auto"/>
              <w:right w:val="single" w:sz="4" w:space="0" w:color="auto"/>
            </w:tcBorders>
            <w:shd w:val="clear" w:color="000000" w:fill="FFFF00"/>
            <w:noWrap/>
            <w:vAlign w:val="bottom"/>
            <w:hideMark/>
          </w:tcPr>
          <w:p w14:paraId="3F6ED4B4" w14:textId="04F95610" w:rsidR="00EA4634" w:rsidRPr="00CA76B0" w:rsidRDefault="00EA4634" w:rsidP="00964BDC">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4BDC">
              <w:rPr>
                <w:rFonts w:ascii="Calibri" w:eastAsia="Times New Roman" w:hAnsi="Calibri" w:cs="Times New Roman"/>
                <w:color w:val="000000"/>
              </w:rPr>
              <w:t>243,677</w:t>
            </w:r>
          </w:p>
        </w:tc>
      </w:tr>
      <w:tr w:rsidR="00EA4634" w:rsidRPr="00CA76B0" w14:paraId="42DF7413" w14:textId="77777777" w:rsidTr="00BD3C8F">
        <w:trPr>
          <w:trHeight w:val="300"/>
        </w:trPr>
        <w:tc>
          <w:tcPr>
            <w:tcW w:w="5456" w:type="dxa"/>
            <w:tcBorders>
              <w:top w:val="nil"/>
              <w:left w:val="nil"/>
              <w:bottom w:val="nil"/>
              <w:right w:val="nil"/>
            </w:tcBorders>
            <w:shd w:val="clear" w:color="auto" w:fill="auto"/>
            <w:noWrap/>
            <w:vAlign w:val="bottom"/>
            <w:hideMark/>
          </w:tcPr>
          <w:p w14:paraId="2B59E749"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Store Fixtures and Fittings</w:t>
            </w:r>
          </w:p>
        </w:tc>
        <w:tc>
          <w:tcPr>
            <w:tcW w:w="1356" w:type="dxa"/>
            <w:tcBorders>
              <w:top w:val="nil"/>
              <w:left w:val="single" w:sz="4" w:space="0" w:color="auto"/>
              <w:bottom w:val="single" w:sz="4" w:space="0" w:color="auto"/>
              <w:right w:val="single" w:sz="4" w:space="0" w:color="auto"/>
            </w:tcBorders>
            <w:shd w:val="clear" w:color="000000" w:fill="FFFF00"/>
            <w:noWrap/>
            <w:vAlign w:val="bottom"/>
            <w:hideMark/>
          </w:tcPr>
          <w:p w14:paraId="330A96F0" w14:textId="6B6B849E"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4BDC">
              <w:rPr>
                <w:rFonts w:ascii="Calibri" w:eastAsia="Times New Roman" w:hAnsi="Calibri" w:cs="Times New Roman"/>
                <w:color w:val="000000"/>
              </w:rPr>
              <w:t>34,330</w:t>
            </w:r>
          </w:p>
        </w:tc>
        <w:tc>
          <w:tcPr>
            <w:tcW w:w="1466" w:type="dxa"/>
            <w:tcBorders>
              <w:top w:val="nil"/>
              <w:left w:val="nil"/>
              <w:bottom w:val="single" w:sz="4" w:space="0" w:color="auto"/>
              <w:right w:val="single" w:sz="4" w:space="0" w:color="auto"/>
            </w:tcBorders>
            <w:shd w:val="clear" w:color="000000" w:fill="FFFF00"/>
            <w:noWrap/>
            <w:vAlign w:val="bottom"/>
            <w:hideMark/>
          </w:tcPr>
          <w:p w14:paraId="384D509A" w14:textId="16CB8B46"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4BDC">
              <w:rPr>
                <w:rFonts w:ascii="Calibri" w:eastAsia="Times New Roman" w:hAnsi="Calibri" w:cs="Times New Roman"/>
                <w:color w:val="000000"/>
              </w:rPr>
              <w:t>7,340</w:t>
            </w:r>
          </w:p>
        </w:tc>
        <w:tc>
          <w:tcPr>
            <w:tcW w:w="1416" w:type="dxa"/>
            <w:tcBorders>
              <w:top w:val="nil"/>
              <w:left w:val="nil"/>
              <w:bottom w:val="single" w:sz="4" w:space="0" w:color="auto"/>
              <w:right w:val="single" w:sz="4" w:space="0" w:color="auto"/>
            </w:tcBorders>
            <w:shd w:val="clear" w:color="000000" w:fill="FFFF00"/>
            <w:noWrap/>
            <w:vAlign w:val="bottom"/>
            <w:hideMark/>
          </w:tcPr>
          <w:p w14:paraId="0919EE81" w14:textId="19AAC93C"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4BDC">
              <w:rPr>
                <w:rFonts w:ascii="Calibri" w:eastAsia="Times New Roman" w:hAnsi="Calibri" w:cs="Times New Roman"/>
                <w:color w:val="000000"/>
              </w:rPr>
              <w:t>26,990</w:t>
            </w:r>
          </w:p>
        </w:tc>
      </w:tr>
      <w:tr w:rsidR="00EA4634" w:rsidRPr="00CA76B0" w14:paraId="1E74015E" w14:textId="77777777" w:rsidTr="00BD3C8F">
        <w:trPr>
          <w:trHeight w:val="315"/>
        </w:trPr>
        <w:tc>
          <w:tcPr>
            <w:tcW w:w="5456" w:type="dxa"/>
            <w:tcBorders>
              <w:top w:val="nil"/>
              <w:left w:val="nil"/>
              <w:bottom w:val="nil"/>
              <w:right w:val="nil"/>
            </w:tcBorders>
            <w:shd w:val="clear" w:color="auto" w:fill="auto"/>
            <w:noWrap/>
            <w:vAlign w:val="bottom"/>
            <w:hideMark/>
          </w:tcPr>
          <w:p w14:paraId="1174D300"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Store Equipment</w:t>
            </w:r>
          </w:p>
        </w:tc>
        <w:tc>
          <w:tcPr>
            <w:tcW w:w="1356" w:type="dxa"/>
            <w:tcBorders>
              <w:top w:val="single" w:sz="4" w:space="0" w:color="auto"/>
              <w:left w:val="single" w:sz="4" w:space="0" w:color="auto"/>
              <w:bottom w:val="nil"/>
              <w:right w:val="single" w:sz="4" w:space="0" w:color="auto"/>
            </w:tcBorders>
            <w:shd w:val="clear" w:color="000000" w:fill="FFFF00"/>
            <w:noWrap/>
            <w:vAlign w:val="bottom"/>
            <w:hideMark/>
          </w:tcPr>
          <w:p w14:paraId="49CF4F29" w14:textId="6C675EEE"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4BDC">
              <w:rPr>
                <w:rFonts w:ascii="Calibri" w:eastAsia="Times New Roman" w:hAnsi="Calibri" w:cs="Times New Roman"/>
                <w:color w:val="000000"/>
              </w:rPr>
              <w:t>5,500</w:t>
            </w:r>
          </w:p>
        </w:tc>
        <w:tc>
          <w:tcPr>
            <w:tcW w:w="1466" w:type="dxa"/>
            <w:tcBorders>
              <w:top w:val="single" w:sz="4" w:space="0" w:color="auto"/>
              <w:left w:val="nil"/>
              <w:bottom w:val="nil"/>
              <w:right w:val="single" w:sz="4" w:space="0" w:color="auto"/>
            </w:tcBorders>
            <w:shd w:val="clear" w:color="000000" w:fill="FFFF00"/>
            <w:noWrap/>
            <w:vAlign w:val="bottom"/>
            <w:hideMark/>
          </w:tcPr>
          <w:p w14:paraId="311CBF86" w14:textId="40ADE8D3"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4BDC">
              <w:rPr>
                <w:rFonts w:ascii="Calibri" w:eastAsia="Times New Roman" w:hAnsi="Calibri" w:cs="Times New Roman"/>
                <w:color w:val="000000"/>
              </w:rPr>
              <w:t>1,980</w:t>
            </w:r>
          </w:p>
        </w:tc>
        <w:tc>
          <w:tcPr>
            <w:tcW w:w="1416" w:type="dxa"/>
            <w:tcBorders>
              <w:top w:val="nil"/>
              <w:left w:val="single" w:sz="4" w:space="0" w:color="auto"/>
              <w:bottom w:val="single" w:sz="8" w:space="0" w:color="auto"/>
              <w:right w:val="single" w:sz="4" w:space="0" w:color="auto"/>
            </w:tcBorders>
            <w:shd w:val="clear" w:color="000000" w:fill="FFFF00"/>
            <w:noWrap/>
            <w:vAlign w:val="bottom"/>
            <w:hideMark/>
          </w:tcPr>
          <w:p w14:paraId="36EC332C" w14:textId="6ECAEFED"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4BDC">
              <w:rPr>
                <w:rFonts w:ascii="Calibri" w:eastAsia="Times New Roman" w:hAnsi="Calibri" w:cs="Times New Roman"/>
                <w:color w:val="000000"/>
              </w:rPr>
              <w:t>3,</w:t>
            </w:r>
            <w:r w:rsidR="00876A94">
              <w:rPr>
                <w:rFonts w:ascii="Calibri" w:eastAsia="Times New Roman" w:hAnsi="Calibri" w:cs="Times New Roman"/>
                <w:color w:val="000000"/>
              </w:rPr>
              <w:t>5</w:t>
            </w:r>
            <w:r w:rsidR="00964BDC">
              <w:rPr>
                <w:rFonts w:ascii="Calibri" w:eastAsia="Times New Roman" w:hAnsi="Calibri" w:cs="Times New Roman"/>
                <w:color w:val="000000"/>
              </w:rPr>
              <w:t>20</w:t>
            </w:r>
          </w:p>
        </w:tc>
      </w:tr>
      <w:tr w:rsidR="00EA4634" w:rsidRPr="00CA76B0" w14:paraId="29680FC1" w14:textId="77777777" w:rsidTr="00BD3C8F">
        <w:trPr>
          <w:trHeight w:val="315"/>
        </w:trPr>
        <w:tc>
          <w:tcPr>
            <w:tcW w:w="5456" w:type="dxa"/>
            <w:tcBorders>
              <w:top w:val="nil"/>
              <w:left w:val="nil"/>
              <w:bottom w:val="nil"/>
              <w:right w:val="nil"/>
            </w:tcBorders>
            <w:shd w:val="clear" w:color="auto" w:fill="auto"/>
            <w:noWrap/>
            <w:vAlign w:val="bottom"/>
            <w:hideMark/>
          </w:tcPr>
          <w:p w14:paraId="63653994"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single" w:sz="4" w:space="0" w:color="auto"/>
              <w:left w:val="single" w:sz="4" w:space="0" w:color="auto"/>
              <w:bottom w:val="single" w:sz="8" w:space="0" w:color="auto"/>
              <w:right w:val="single" w:sz="4" w:space="0" w:color="auto"/>
            </w:tcBorders>
            <w:shd w:val="clear" w:color="000000" w:fill="FFFF00"/>
            <w:noWrap/>
            <w:vAlign w:val="bottom"/>
            <w:hideMark/>
          </w:tcPr>
          <w:p w14:paraId="3D5ED914" w14:textId="4EB1A6F6"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283,507</w:t>
            </w:r>
          </w:p>
        </w:tc>
        <w:tc>
          <w:tcPr>
            <w:tcW w:w="1466" w:type="dxa"/>
            <w:tcBorders>
              <w:top w:val="single" w:sz="4" w:space="0" w:color="auto"/>
              <w:left w:val="nil"/>
              <w:bottom w:val="single" w:sz="8" w:space="0" w:color="auto"/>
              <w:right w:val="single" w:sz="4" w:space="0" w:color="auto"/>
            </w:tcBorders>
            <w:shd w:val="clear" w:color="000000" w:fill="FFFF00"/>
            <w:noWrap/>
            <w:vAlign w:val="bottom"/>
            <w:hideMark/>
          </w:tcPr>
          <w:p w14:paraId="7ABAA6D5" w14:textId="7A634DEE"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9,320</w:t>
            </w:r>
          </w:p>
        </w:tc>
        <w:tc>
          <w:tcPr>
            <w:tcW w:w="1416" w:type="dxa"/>
            <w:tcBorders>
              <w:top w:val="nil"/>
              <w:left w:val="single" w:sz="4" w:space="0" w:color="auto"/>
              <w:bottom w:val="single" w:sz="4" w:space="0" w:color="auto"/>
              <w:right w:val="single" w:sz="4" w:space="0" w:color="auto"/>
            </w:tcBorders>
            <w:shd w:val="clear" w:color="000000" w:fill="FFFF00"/>
            <w:noWrap/>
            <w:vAlign w:val="bottom"/>
            <w:hideMark/>
          </w:tcPr>
          <w:p w14:paraId="659F4006" w14:textId="572727C0"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964BDC">
              <w:rPr>
                <w:rFonts w:ascii="Calibri" w:eastAsia="Times New Roman" w:hAnsi="Calibri" w:cs="Times New Roman"/>
                <w:color w:val="000000"/>
              </w:rPr>
              <w:t>274,187</w:t>
            </w:r>
          </w:p>
        </w:tc>
      </w:tr>
      <w:tr w:rsidR="00EA4634" w:rsidRPr="00CA76B0" w14:paraId="3EF087FD" w14:textId="77777777" w:rsidTr="00BD3C8F">
        <w:trPr>
          <w:trHeight w:val="300"/>
        </w:trPr>
        <w:tc>
          <w:tcPr>
            <w:tcW w:w="5456" w:type="dxa"/>
            <w:tcBorders>
              <w:top w:val="nil"/>
              <w:left w:val="nil"/>
              <w:bottom w:val="nil"/>
              <w:right w:val="nil"/>
            </w:tcBorders>
            <w:shd w:val="clear" w:color="auto" w:fill="auto"/>
            <w:noWrap/>
            <w:vAlign w:val="bottom"/>
            <w:hideMark/>
          </w:tcPr>
          <w:p w14:paraId="18313655"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32FE1ED7"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59F1EE47"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314F0145"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4E670F2D" w14:textId="77777777" w:rsidTr="00BD3C8F">
        <w:trPr>
          <w:trHeight w:val="300"/>
        </w:trPr>
        <w:tc>
          <w:tcPr>
            <w:tcW w:w="5456" w:type="dxa"/>
            <w:tcBorders>
              <w:top w:val="nil"/>
              <w:left w:val="nil"/>
              <w:bottom w:val="nil"/>
              <w:right w:val="nil"/>
            </w:tcBorders>
            <w:shd w:val="clear" w:color="auto" w:fill="auto"/>
            <w:noWrap/>
            <w:vAlign w:val="bottom"/>
            <w:hideMark/>
          </w:tcPr>
          <w:p w14:paraId="2C9DB92C" w14:textId="77777777" w:rsidR="00EA4634" w:rsidRPr="00CA76B0" w:rsidRDefault="00EA4634" w:rsidP="00BD3C8F">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Current Assets</w:t>
            </w:r>
          </w:p>
        </w:tc>
        <w:tc>
          <w:tcPr>
            <w:tcW w:w="1356" w:type="dxa"/>
            <w:tcBorders>
              <w:top w:val="nil"/>
              <w:left w:val="nil"/>
              <w:bottom w:val="nil"/>
              <w:right w:val="nil"/>
            </w:tcBorders>
            <w:shd w:val="clear" w:color="auto" w:fill="auto"/>
            <w:noWrap/>
            <w:vAlign w:val="bottom"/>
            <w:hideMark/>
          </w:tcPr>
          <w:p w14:paraId="39D592AB"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5168811D"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312E0AF4"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04E83F83" w14:textId="77777777" w:rsidTr="00BD3C8F">
        <w:trPr>
          <w:trHeight w:val="300"/>
        </w:trPr>
        <w:tc>
          <w:tcPr>
            <w:tcW w:w="5456" w:type="dxa"/>
            <w:tcBorders>
              <w:top w:val="nil"/>
              <w:left w:val="nil"/>
              <w:bottom w:val="nil"/>
              <w:right w:val="nil"/>
            </w:tcBorders>
            <w:shd w:val="clear" w:color="auto" w:fill="auto"/>
            <w:noWrap/>
            <w:vAlign w:val="bottom"/>
            <w:hideMark/>
          </w:tcPr>
          <w:p w14:paraId="62BE17B3"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Stock (or Inventory)</w:t>
            </w:r>
          </w:p>
        </w:tc>
        <w:tc>
          <w:tcPr>
            <w:tcW w:w="1356" w:type="dxa"/>
            <w:tcBorders>
              <w:top w:val="nil"/>
              <w:left w:val="nil"/>
              <w:bottom w:val="nil"/>
              <w:right w:val="nil"/>
            </w:tcBorders>
            <w:shd w:val="clear" w:color="auto" w:fill="auto"/>
            <w:noWrap/>
            <w:vAlign w:val="bottom"/>
            <w:hideMark/>
          </w:tcPr>
          <w:p w14:paraId="31A00C83"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640CD94D" w14:textId="105EFCD1"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12,552</w:t>
            </w:r>
          </w:p>
        </w:tc>
        <w:tc>
          <w:tcPr>
            <w:tcW w:w="1416" w:type="dxa"/>
            <w:tcBorders>
              <w:top w:val="nil"/>
              <w:left w:val="nil"/>
              <w:bottom w:val="nil"/>
              <w:right w:val="nil"/>
            </w:tcBorders>
            <w:shd w:val="clear" w:color="auto" w:fill="auto"/>
            <w:noWrap/>
            <w:vAlign w:val="bottom"/>
            <w:hideMark/>
          </w:tcPr>
          <w:p w14:paraId="5BF94566"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2F00AE82" w14:textId="77777777" w:rsidTr="00BD3C8F">
        <w:trPr>
          <w:trHeight w:val="300"/>
        </w:trPr>
        <w:tc>
          <w:tcPr>
            <w:tcW w:w="5456" w:type="dxa"/>
            <w:tcBorders>
              <w:top w:val="nil"/>
              <w:left w:val="nil"/>
              <w:bottom w:val="nil"/>
              <w:right w:val="nil"/>
            </w:tcBorders>
            <w:shd w:val="clear" w:color="auto" w:fill="auto"/>
            <w:noWrap/>
            <w:vAlign w:val="bottom"/>
            <w:hideMark/>
          </w:tcPr>
          <w:p w14:paraId="5CD935D1"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Debtors (or Receivables)</w:t>
            </w:r>
          </w:p>
        </w:tc>
        <w:tc>
          <w:tcPr>
            <w:tcW w:w="1356" w:type="dxa"/>
            <w:tcBorders>
              <w:top w:val="nil"/>
              <w:left w:val="nil"/>
              <w:bottom w:val="nil"/>
              <w:right w:val="nil"/>
            </w:tcBorders>
            <w:shd w:val="clear" w:color="auto" w:fill="auto"/>
            <w:noWrap/>
            <w:vAlign w:val="bottom"/>
            <w:hideMark/>
          </w:tcPr>
          <w:p w14:paraId="13F279BB"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5834B680" w14:textId="2715A269"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9,590</w:t>
            </w:r>
          </w:p>
        </w:tc>
        <w:tc>
          <w:tcPr>
            <w:tcW w:w="1416" w:type="dxa"/>
            <w:tcBorders>
              <w:top w:val="nil"/>
              <w:left w:val="nil"/>
              <w:bottom w:val="nil"/>
              <w:right w:val="nil"/>
            </w:tcBorders>
            <w:shd w:val="clear" w:color="auto" w:fill="auto"/>
            <w:noWrap/>
            <w:vAlign w:val="bottom"/>
            <w:hideMark/>
          </w:tcPr>
          <w:p w14:paraId="794A35D9"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0ED58DF5" w14:textId="77777777" w:rsidTr="00BD3C8F">
        <w:trPr>
          <w:trHeight w:val="300"/>
        </w:trPr>
        <w:tc>
          <w:tcPr>
            <w:tcW w:w="5456" w:type="dxa"/>
            <w:tcBorders>
              <w:top w:val="nil"/>
              <w:left w:val="nil"/>
              <w:bottom w:val="nil"/>
              <w:right w:val="nil"/>
            </w:tcBorders>
            <w:shd w:val="clear" w:color="auto" w:fill="auto"/>
            <w:noWrap/>
            <w:vAlign w:val="bottom"/>
            <w:hideMark/>
          </w:tcPr>
          <w:p w14:paraId="483381A0"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Prepayments</w:t>
            </w:r>
          </w:p>
        </w:tc>
        <w:tc>
          <w:tcPr>
            <w:tcW w:w="1356" w:type="dxa"/>
            <w:tcBorders>
              <w:top w:val="nil"/>
              <w:left w:val="nil"/>
              <w:bottom w:val="nil"/>
              <w:right w:val="nil"/>
            </w:tcBorders>
            <w:shd w:val="clear" w:color="auto" w:fill="auto"/>
            <w:noWrap/>
            <w:vAlign w:val="bottom"/>
            <w:hideMark/>
          </w:tcPr>
          <w:p w14:paraId="7B00AD24"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63FF2BFF" w14:textId="10CA8920"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138,350</w:t>
            </w:r>
          </w:p>
        </w:tc>
        <w:tc>
          <w:tcPr>
            <w:tcW w:w="1416" w:type="dxa"/>
            <w:tcBorders>
              <w:top w:val="nil"/>
              <w:left w:val="nil"/>
              <w:bottom w:val="nil"/>
              <w:right w:val="nil"/>
            </w:tcBorders>
            <w:shd w:val="clear" w:color="auto" w:fill="auto"/>
            <w:noWrap/>
            <w:vAlign w:val="bottom"/>
            <w:hideMark/>
          </w:tcPr>
          <w:p w14:paraId="4F47C175"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6E3C703A" w14:textId="77777777" w:rsidTr="00BD3C8F">
        <w:trPr>
          <w:trHeight w:val="315"/>
        </w:trPr>
        <w:tc>
          <w:tcPr>
            <w:tcW w:w="5456" w:type="dxa"/>
            <w:tcBorders>
              <w:top w:val="nil"/>
              <w:left w:val="nil"/>
              <w:bottom w:val="nil"/>
              <w:right w:val="nil"/>
            </w:tcBorders>
            <w:shd w:val="clear" w:color="auto" w:fill="auto"/>
            <w:noWrap/>
            <w:vAlign w:val="bottom"/>
            <w:hideMark/>
          </w:tcPr>
          <w:p w14:paraId="31B3AB6C"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Cash in Hand</w:t>
            </w:r>
          </w:p>
        </w:tc>
        <w:tc>
          <w:tcPr>
            <w:tcW w:w="1356" w:type="dxa"/>
            <w:tcBorders>
              <w:top w:val="nil"/>
              <w:left w:val="nil"/>
              <w:bottom w:val="nil"/>
              <w:right w:val="nil"/>
            </w:tcBorders>
            <w:shd w:val="clear" w:color="auto" w:fill="auto"/>
            <w:noWrap/>
            <w:vAlign w:val="bottom"/>
            <w:hideMark/>
          </w:tcPr>
          <w:p w14:paraId="54C429A5"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8" w:space="0" w:color="auto"/>
              <w:right w:val="single" w:sz="4" w:space="0" w:color="auto"/>
            </w:tcBorders>
            <w:shd w:val="clear" w:color="000000" w:fill="FFFF00"/>
            <w:noWrap/>
            <w:vAlign w:val="bottom"/>
            <w:hideMark/>
          </w:tcPr>
          <w:p w14:paraId="047E8FDD" w14:textId="1F6F6D8D"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455</w:t>
            </w:r>
          </w:p>
        </w:tc>
        <w:tc>
          <w:tcPr>
            <w:tcW w:w="1416" w:type="dxa"/>
            <w:tcBorders>
              <w:top w:val="nil"/>
              <w:left w:val="nil"/>
              <w:bottom w:val="nil"/>
              <w:right w:val="nil"/>
            </w:tcBorders>
            <w:shd w:val="clear" w:color="auto" w:fill="auto"/>
            <w:noWrap/>
            <w:vAlign w:val="bottom"/>
            <w:hideMark/>
          </w:tcPr>
          <w:p w14:paraId="0661BA80"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A71DA20" w14:textId="77777777" w:rsidTr="00BD3C8F">
        <w:trPr>
          <w:trHeight w:val="300"/>
        </w:trPr>
        <w:tc>
          <w:tcPr>
            <w:tcW w:w="5456" w:type="dxa"/>
            <w:tcBorders>
              <w:top w:val="nil"/>
              <w:left w:val="nil"/>
              <w:bottom w:val="nil"/>
              <w:right w:val="nil"/>
            </w:tcBorders>
            <w:shd w:val="clear" w:color="auto" w:fill="auto"/>
            <w:noWrap/>
            <w:vAlign w:val="bottom"/>
            <w:hideMark/>
          </w:tcPr>
          <w:p w14:paraId="1FAA55F6"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64B07FA1"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621D2558" w14:textId="44FB4E5E"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160,947</w:t>
            </w:r>
          </w:p>
        </w:tc>
        <w:tc>
          <w:tcPr>
            <w:tcW w:w="1416" w:type="dxa"/>
            <w:tcBorders>
              <w:top w:val="nil"/>
              <w:left w:val="nil"/>
              <w:bottom w:val="nil"/>
              <w:right w:val="nil"/>
            </w:tcBorders>
            <w:shd w:val="clear" w:color="auto" w:fill="auto"/>
            <w:noWrap/>
            <w:vAlign w:val="bottom"/>
            <w:hideMark/>
          </w:tcPr>
          <w:p w14:paraId="132E835A"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51808229" w14:textId="77777777" w:rsidTr="00BD3C8F">
        <w:trPr>
          <w:trHeight w:val="300"/>
        </w:trPr>
        <w:tc>
          <w:tcPr>
            <w:tcW w:w="5456" w:type="dxa"/>
            <w:tcBorders>
              <w:top w:val="nil"/>
              <w:left w:val="nil"/>
              <w:bottom w:val="nil"/>
              <w:right w:val="nil"/>
            </w:tcBorders>
            <w:shd w:val="clear" w:color="auto" w:fill="auto"/>
            <w:noWrap/>
            <w:vAlign w:val="bottom"/>
            <w:hideMark/>
          </w:tcPr>
          <w:p w14:paraId="7CC9F3EF" w14:textId="77777777" w:rsidR="00EA4634" w:rsidRPr="00CA76B0" w:rsidRDefault="00EA4634" w:rsidP="00BD3C8F">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Less: Current Liabilities</w:t>
            </w:r>
          </w:p>
        </w:tc>
        <w:tc>
          <w:tcPr>
            <w:tcW w:w="1356" w:type="dxa"/>
            <w:tcBorders>
              <w:top w:val="nil"/>
              <w:left w:val="nil"/>
              <w:bottom w:val="nil"/>
              <w:right w:val="nil"/>
            </w:tcBorders>
            <w:shd w:val="clear" w:color="auto" w:fill="auto"/>
            <w:noWrap/>
            <w:vAlign w:val="bottom"/>
            <w:hideMark/>
          </w:tcPr>
          <w:p w14:paraId="6AA010D5"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19B2A2B5"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7518BFBC"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3492086" w14:textId="77777777" w:rsidTr="00BD3C8F">
        <w:trPr>
          <w:trHeight w:val="300"/>
        </w:trPr>
        <w:tc>
          <w:tcPr>
            <w:tcW w:w="5456" w:type="dxa"/>
            <w:tcBorders>
              <w:top w:val="nil"/>
              <w:left w:val="nil"/>
              <w:bottom w:val="nil"/>
              <w:right w:val="nil"/>
            </w:tcBorders>
            <w:shd w:val="clear" w:color="auto" w:fill="auto"/>
            <w:noWrap/>
            <w:vAlign w:val="bottom"/>
            <w:hideMark/>
          </w:tcPr>
          <w:p w14:paraId="4A0E4A44"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Creditors (or Payables)</w:t>
            </w:r>
          </w:p>
        </w:tc>
        <w:tc>
          <w:tcPr>
            <w:tcW w:w="1356" w:type="dxa"/>
            <w:tcBorders>
              <w:top w:val="nil"/>
              <w:left w:val="nil"/>
              <w:bottom w:val="nil"/>
              <w:right w:val="nil"/>
            </w:tcBorders>
            <w:shd w:val="clear" w:color="auto" w:fill="auto"/>
            <w:noWrap/>
            <w:vAlign w:val="bottom"/>
            <w:hideMark/>
          </w:tcPr>
          <w:p w14:paraId="2143F7B5"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4782AEE6" w14:textId="77FA3965"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6,714</w:t>
            </w:r>
          </w:p>
        </w:tc>
        <w:tc>
          <w:tcPr>
            <w:tcW w:w="1416" w:type="dxa"/>
            <w:tcBorders>
              <w:top w:val="nil"/>
              <w:left w:val="nil"/>
              <w:bottom w:val="nil"/>
              <w:right w:val="nil"/>
            </w:tcBorders>
            <w:shd w:val="clear" w:color="auto" w:fill="auto"/>
            <w:noWrap/>
            <w:vAlign w:val="bottom"/>
            <w:hideMark/>
          </w:tcPr>
          <w:p w14:paraId="7B7C86B7"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2A9B74A" w14:textId="77777777" w:rsidTr="00BD3C8F">
        <w:trPr>
          <w:trHeight w:val="300"/>
        </w:trPr>
        <w:tc>
          <w:tcPr>
            <w:tcW w:w="5456" w:type="dxa"/>
            <w:tcBorders>
              <w:top w:val="nil"/>
              <w:left w:val="nil"/>
              <w:bottom w:val="nil"/>
              <w:right w:val="nil"/>
            </w:tcBorders>
            <w:shd w:val="clear" w:color="auto" w:fill="auto"/>
            <w:noWrap/>
            <w:vAlign w:val="bottom"/>
            <w:hideMark/>
          </w:tcPr>
          <w:p w14:paraId="5771B33C"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Accruals</w:t>
            </w:r>
          </w:p>
        </w:tc>
        <w:tc>
          <w:tcPr>
            <w:tcW w:w="1356" w:type="dxa"/>
            <w:tcBorders>
              <w:top w:val="nil"/>
              <w:left w:val="nil"/>
              <w:bottom w:val="nil"/>
              <w:right w:val="nil"/>
            </w:tcBorders>
            <w:shd w:val="clear" w:color="auto" w:fill="auto"/>
            <w:noWrap/>
            <w:vAlign w:val="bottom"/>
            <w:hideMark/>
          </w:tcPr>
          <w:p w14:paraId="3FF5D6B2"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553A3298" w14:textId="0DE7445B"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1,300</w:t>
            </w:r>
          </w:p>
        </w:tc>
        <w:tc>
          <w:tcPr>
            <w:tcW w:w="1416" w:type="dxa"/>
            <w:tcBorders>
              <w:top w:val="nil"/>
              <w:left w:val="nil"/>
              <w:bottom w:val="nil"/>
              <w:right w:val="nil"/>
            </w:tcBorders>
            <w:shd w:val="clear" w:color="auto" w:fill="auto"/>
            <w:noWrap/>
            <w:vAlign w:val="bottom"/>
            <w:hideMark/>
          </w:tcPr>
          <w:p w14:paraId="34B3D972"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1A4BE476" w14:textId="77777777" w:rsidTr="00BD3C8F">
        <w:trPr>
          <w:trHeight w:val="315"/>
        </w:trPr>
        <w:tc>
          <w:tcPr>
            <w:tcW w:w="5456" w:type="dxa"/>
            <w:tcBorders>
              <w:top w:val="nil"/>
              <w:left w:val="nil"/>
              <w:bottom w:val="nil"/>
              <w:right w:val="nil"/>
            </w:tcBorders>
            <w:shd w:val="clear" w:color="auto" w:fill="auto"/>
            <w:noWrap/>
            <w:vAlign w:val="bottom"/>
            <w:hideMark/>
          </w:tcPr>
          <w:p w14:paraId="73E979A8"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Bank Overdraft</w:t>
            </w:r>
          </w:p>
        </w:tc>
        <w:tc>
          <w:tcPr>
            <w:tcW w:w="1356" w:type="dxa"/>
            <w:tcBorders>
              <w:top w:val="nil"/>
              <w:left w:val="nil"/>
              <w:bottom w:val="nil"/>
              <w:right w:val="nil"/>
            </w:tcBorders>
            <w:shd w:val="clear" w:color="auto" w:fill="auto"/>
            <w:noWrap/>
            <w:vAlign w:val="bottom"/>
            <w:hideMark/>
          </w:tcPr>
          <w:p w14:paraId="5EED11E6"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8" w:space="0" w:color="auto"/>
              <w:right w:val="single" w:sz="4" w:space="0" w:color="auto"/>
            </w:tcBorders>
            <w:shd w:val="clear" w:color="000000" w:fill="FFFF00"/>
            <w:noWrap/>
            <w:vAlign w:val="bottom"/>
            <w:hideMark/>
          </w:tcPr>
          <w:p w14:paraId="47D485BD" w14:textId="5578E24F"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577</w:t>
            </w:r>
          </w:p>
        </w:tc>
        <w:tc>
          <w:tcPr>
            <w:tcW w:w="1416" w:type="dxa"/>
            <w:tcBorders>
              <w:top w:val="nil"/>
              <w:left w:val="nil"/>
              <w:bottom w:val="nil"/>
              <w:right w:val="nil"/>
            </w:tcBorders>
            <w:shd w:val="clear" w:color="auto" w:fill="auto"/>
            <w:noWrap/>
            <w:vAlign w:val="bottom"/>
            <w:hideMark/>
          </w:tcPr>
          <w:p w14:paraId="3F1B6DB1"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5B26530B" w14:textId="77777777" w:rsidTr="00BD3C8F">
        <w:trPr>
          <w:trHeight w:val="300"/>
        </w:trPr>
        <w:tc>
          <w:tcPr>
            <w:tcW w:w="5456" w:type="dxa"/>
            <w:tcBorders>
              <w:top w:val="nil"/>
              <w:left w:val="nil"/>
              <w:bottom w:val="nil"/>
              <w:right w:val="nil"/>
            </w:tcBorders>
            <w:shd w:val="clear" w:color="auto" w:fill="auto"/>
            <w:noWrap/>
            <w:vAlign w:val="bottom"/>
            <w:hideMark/>
          </w:tcPr>
          <w:p w14:paraId="6C884F71"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445C9451"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2EB2C16B" w14:textId="7C3602BD"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8,591</w:t>
            </w:r>
          </w:p>
        </w:tc>
        <w:tc>
          <w:tcPr>
            <w:tcW w:w="1416" w:type="dxa"/>
            <w:tcBorders>
              <w:top w:val="nil"/>
              <w:left w:val="nil"/>
              <w:bottom w:val="nil"/>
              <w:right w:val="nil"/>
            </w:tcBorders>
            <w:shd w:val="clear" w:color="auto" w:fill="auto"/>
            <w:noWrap/>
            <w:vAlign w:val="bottom"/>
            <w:hideMark/>
          </w:tcPr>
          <w:p w14:paraId="1AB2DF1E"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45D5DD4" w14:textId="77777777" w:rsidTr="00BD3C8F">
        <w:trPr>
          <w:trHeight w:val="300"/>
        </w:trPr>
        <w:tc>
          <w:tcPr>
            <w:tcW w:w="5456" w:type="dxa"/>
            <w:tcBorders>
              <w:top w:val="nil"/>
              <w:left w:val="nil"/>
              <w:bottom w:val="nil"/>
              <w:right w:val="nil"/>
            </w:tcBorders>
            <w:shd w:val="clear" w:color="auto" w:fill="auto"/>
            <w:noWrap/>
            <w:vAlign w:val="bottom"/>
            <w:hideMark/>
          </w:tcPr>
          <w:p w14:paraId="684CC255"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Net Current Assets</w:t>
            </w:r>
          </w:p>
        </w:tc>
        <w:tc>
          <w:tcPr>
            <w:tcW w:w="1356" w:type="dxa"/>
            <w:tcBorders>
              <w:top w:val="nil"/>
              <w:left w:val="nil"/>
              <w:bottom w:val="nil"/>
              <w:right w:val="nil"/>
            </w:tcBorders>
            <w:shd w:val="clear" w:color="auto" w:fill="auto"/>
            <w:noWrap/>
            <w:vAlign w:val="bottom"/>
            <w:hideMark/>
          </w:tcPr>
          <w:p w14:paraId="63C821F3"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0FCB56C6"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06CCA833" w14:textId="3F1408E4"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152,356</w:t>
            </w:r>
          </w:p>
        </w:tc>
      </w:tr>
      <w:tr w:rsidR="00EA4634" w:rsidRPr="00CA76B0" w14:paraId="7BB34DD8" w14:textId="77777777" w:rsidTr="00BD3C8F">
        <w:trPr>
          <w:trHeight w:val="300"/>
        </w:trPr>
        <w:tc>
          <w:tcPr>
            <w:tcW w:w="5456" w:type="dxa"/>
            <w:tcBorders>
              <w:top w:val="nil"/>
              <w:left w:val="nil"/>
              <w:bottom w:val="nil"/>
              <w:right w:val="nil"/>
            </w:tcBorders>
            <w:shd w:val="clear" w:color="auto" w:fill="auto"/>
            <w:noWrap/>
            <w:vAlign w:val="bottom"/>
            <w:hideMark/>
          </w:tcPr>
          <w:p w14:paraId="3CE57BC9"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4ACAABE8"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5C31AD9C"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78DE1AB3"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28C26DE2" w14:textId="77777777" w:rsidTr="00BD3C8F">
        <w:trPr>
          <w:trHeight w:val="300"/>
        </w:trPr>
        <w:tc>
          <w:tcPr>
            <w:tcW w:w="5456" w:type="dxa"/>
            <w:tcBorders>
              <w:top w:val="nil"/>
              <w:left w:val="nil"/>
              <w:bottom w:val="nil"/>
              <w:right w:val="nil"/>
            </w:tcBorders>
            <w:shd w:val="clear" w:color="auto" w:fill="auto"/>
            <w:noWrap/>
            <w:vAlign w:val="bottom"/>
            <w:hideMark/>
          </w:tcPr>
          <w:p w14:paraId="28BE4B62"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275EC871"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7A3C68B8"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7A8A5A98"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571645C4" w14:textId="77777777" w:rsidTr="00BD3C8F">
        <w:trPr>
          <w:trHeight w:val="315"/>
        </w:trPr>
        <w:tc>
          <w:tcPr>
            <w:tcW w:w="5456" w:type="dxa"/>
            <w:tcBorders>
              <w:top w:val="nil"/>
              <w:left w:val="nil"/>
              <w:bottom w:val="nil"/>
              <w:right w:val="nil"/>
            </w:tcBorders>
            <w:shd w:val="clear" w:color="auto" w:fill="auto"/>
            <w:noWrap/>
            <w:vAlign w:val="bottom"/>
            <w:hideMark/>
          </w:tcPr>
          <w:p w14:paraId="45FE49E6"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4765CB61"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27382560"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double" w:sz="6" w:space="0" w:color="auto"/>
              <w:right w:val="single" w:sz="4" w:space="0" w:color="auto"/>
            </w:tcBorders>
            <w:shd w:val="clear" w:color="000000" w:fill="FFFF00"/>
            <w:noWrap/>
            <w:vAlign w:val="bottom"/>
            <w:hideMark/>
          </w:tcPr>
          <w:p w14:paraId="2FFEA540" w14:textId="7EA5F2F5"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426,543</w:t>
            </w:r>
          </w:p>
        </w:tc>
      </w:tr>
      <w:tr w:rsidR="00EA4634" w:rsidRPr="00CA76B0" w14:paraId="08C0DDAB" w14:textId="77777777" w:rsidTr="00BD3C8F">
        <w:trPr>
          <w:trHeight w:val="315"/>
        </w:trPr>
        <w:tc>
          <w:tcPr>
            <w:tcW w:w="5456" w:type="dxa"/>
            <w:tcBorders>
              <w:top w:val="nil"/>
              <w:left w:val="nil"/>
              <w:bottom w:val="nil"/>
              <w:right w:val="nil"/>
            </w:tcBorders>
            <w:shd w:val="clear" w:color="auto" w:fill="auto"/>
            <w:noWrap/>
            <w:vAlign w:val="bottom"/>
            <w:hideMark/>
          </w:tcPr>
          <w:p w14:paraId="0C7F4EEA"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0B033144"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1485B168"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67F3A2FE"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20C3EEF3" w14:textId="77777777" w:rsidTr="00BD3C8F">
        <w:trPr>
          <w:trHeight w:val="300"/>
        </w:trPr>
        <w:tc>
          <w:tcPr>
            <w:tcW w:w="5456" w:type="dxa"/>
            <w:tcBorders>
              <w:top w:val="nil"/>
              <w:left w:val="nil"/>
              <w:bottom w:val="nil"/>
              <w:right w:val="nil"/>
            </w:tcBorders>
            <w:shd w:val="clear" w:color="auto" w:fill="auto"/>
            <w:noWrap/>
            <w:vAlign w:val="bottom"/>
            <w:hideMark/>
          </w:tcPr>
          <w:p w14:paraId="6A04921B" w14:textId="77777777" w:rsidR="00EA4634" w:rsidRPr="00CA76B0" w:rsidRDefault="00EA4634" w:rsidP="00BD3C8F">
            <w:pPr>
              <w:spacing w:after="0" w:line="240" w:lineRule="auto"/>
              <w:rPr>
                <w:rFonts w:ascii="Calibri" w:eastAsia="Times New Roman" w:hAnsi="Calibri" w:cs="Times New Roman"/>
                <w:color w:val="000000"/>
              </w:rPr>
            </w:pPr>
            <w:r>
              <w:rPr>
                <w:rFonts w:ascii="Calibri" w:eastAsia="Times New Roman" w:hAnsi="Calibri" w:cs="Times New Roman"/>
                <w:color w:val="000000"/>
              </w:rPr>
              <w:t>Capital as at 1 January 2018</w:t>
            </w:r>
            <w:r w:rsidRPr="00CA76B0">
              <w:rPr>
                <w:rFonts w:ascii="Calibri" w:eastAsia="Times New Roman" w:hAnsi="Calibri" w:cs="Times New Roman"/>
                <w:color w:val="000000"/>
              </w:rPr>
              <w:t>.</w:t>
            </w:r>
          </w:p>
        </w:tc>
        <w:tc>
          <w:tcPr>
            <w:tcW w:w="1356" w:type="dxa"/>
            <w:tcBorders>
              <w:top w:val="nil"/>
              <w:left w:val="nil"/>
              <w:bottom w:val="nil"/>
              <w:right w:val="nil"/>
            </w:tcBorders>
            <w:shd w:val="clear" w:color="auto" w:fill="auto"/>
            <w:noWrap/>
            <w:vAlign w:val="bottom"/>
            <w:hideMark/>
          </w:tcPr>
          <w:p w14:paraId="4C65FD5C"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7FB58D4E"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2FAF633" w14:textId="16365F39" w:rsidR="00EA4634" w:rsidRPr="00CA76B0" w:rsidRDefault="00876A94" w:rsidP="00BD3C8F">
            <w:pPr>
              <w:spacing w:after="0" w:line="240" w:lineRule="auto"/>
              <w:rPr>
                <w:rFonts w:ascii="Calibri" w:eastAsia="Times New Roman" w:hAnsi="Calibri" w:cs="Times New Roman"/>
                <w:color w:val="000000"/>
              </w:rPr>
            </w:pPr>
            <w:r>
              <w:rPr>
                <w:rFonts w:ascii="Calibri" w:eastAsia="Times New Roman" w:hAnsi="Calibri" w:cs="Times New Roman"/>
                <w:color w:val="000000"/>
              </w:rPr>
              <w:t>285,554</w:t>
            </w:r>
          </w:p>
        </w:tc>
      </w:tr>
      <w:tr w:rsidR="00EA4634" w:rsidRPr="00CA76B0" w14:paraId="5819A831" w14:textId="77777777" w:rsidTr="00BD3C8F">
        <w:trPr>
          <w:trHeight w:val="315"/>
        </w:trPr>
        <w:tc>
          <w:tcPr>
            <w:tcW w:w="5456" w:type="dxa"/>
            <w:tcBorders>
              <w:top w:val="nil"/>
              <w:left w:val="nil"/>
              <w:bottom w:val="nil"/>
              <w:right w:val="nil"/>
            </w:tcBorders>
            <w:shd w:val="clear" w:color="auto" w:fill="auto"/>
            <w:noWrap/>
            <w:vAlign w:val="bottom"/>
            <w:hideMark/>
          </w:tcPr>
          <w:p w14:paraId="17B2B3D3"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xml:space="preserve">Add: Profit for the year ended </w:t>
            </w:r>
            <w:r w:rsidRPr="00F52896">
              <w:rPr>
                <w:rFonts w:ascii="Calibri" w:eastAsia="Times New Roman" w:hAnsi="Calibri" w:cs="Times New Roman"/>
                <w:color w:val="000000"/>
              </w:rPr>
              <w:t>31 December 2018</w:t>
            </w:r>
          </w:p>
        </w:tc>
        <w:tc>
          <w:tcPr>
            <w:tcW w:w="1356" w:type="dxa"/>
            <w:tcBorders>
              <w:top w:val="nil"/>
              <w:left w:val="nil"/>
              <w:bottom w:val="nil"/>
              <w:right w:val="nil"/>
            </w:tcBorders>
            <w:shd w:val="clear" w:color="auto" w:fill="auto"/>
            <w:noWrap/>
            <w:vAlign w:val="bottom"/>
            <w:hideMark/>
          </w:tcPr>
          <w:p w14:paraId="3DA96D6F"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27D8159D"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single" w:sz="4" w:space="0" w:color="auto"/>
              <w:bottom w:val="single" w:sz="8" w:space="0" w:color="auto"/>
              <w:right w:val="single" w:sz="4" w:space="0" w:color="auto"/>
            </w:tcBorders>
            <w:shd w:val="clear" w:color="000000" w:fill="FFFF00"/>
            <w:noWrap/>
            <w:vAlign w:val="bottom"/>
            <w:hideMark/>
          </w:tcPr>
          <w:p w14:paraId="27C1FD28" w14:textId="0BC1A8A5"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44,099</w:t>
            </w:r>
          </w:p>
        </w:tc>
      </w:tr>
      <w:tr w:rsidR="00EA4634" w:rsidRPr="00CA76B0" w14:paraId="4CD65748" w14:textId="77777777" w:rsidTr="00BD3C8F">
        <w:trPr>
          <w:trHeight w:val="300"/>
        </w:trPr>
        <w:tc>
          <w:tcPr>
            <w:tcW w:w="5456" w:type="dxa"/>
            <w:tcBorders>
              <w:top w:val="nil"/>
              <w:left w:val="nil"/>
              <w:bottom w:val="nil"/>
              <w:right w:val="nil"/>
            </w:tcBorders>
            <w:shd w:val="clear" w:color="auto" w:fill="auto"/>
            <w:noWrap/>
            <w:vAlign w:val="bottom"/>
            <w:hideMark/>
          </w:tcPr>
          <w:p w14:paraId="6B5656A2"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6A468833"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2EE3F667"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single" w:sz="4" w:space="0" w:color="auto"/>
              <w:bottom w:val="single" w:sz="4" w:space="0" w:color="auto"/>
              <w:right w:val="single" w:sz="4" w:space="0" w:color="auto"/>
            </w:tcBorders>
            <w:shd w:val="clear" w:color="000000" w:fill="FFFF00"/>
            <w:noWrap/>
            <w:vAlign w:val="bottom"/>
            <w:hideMark/>
          </w:tcPr>
          <w:p w14:paraId="7A709A24" w14:textId="7FB7D38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743F13">
              <w:rPr>
                <w:rFonts w:ascii="Calibri" w:eastAsia="Times New Roman" w:hAnsi="Calibri" w:cs="Times New Roman"/>
                <w:color w:val="000000"/>
              </w:rPr>
              <w:t>329,653</w:t>
            </w:r>
          </w:p>
        </w:tc>
      </w:tr>
      <w:tr w:rsidR="00EA4634" w:rsidRPr="00CA76B0" w14:paraId="097759E7" w14:textId="77777777" w:rsidTr="00BD3C8F">
        <w:trPr>
          <w:trHeight w:val="300"/>
        </w:trPr>
        <w:tc>
          <w:tcPr>
            <w:tcW w:w="5456" w:type="dxa"/>
            <w:tcBorders>
              <w:top w:val="nil"/>
              <w:left w:val="nil"/>
              <w:bottom w:val="nil"/>
              <w:right w:val="nil"/>
            </w:tcBorders>
            <w:shd w:val="clear" w:color="auto" w:fill="auto"/>
            <w:noWrap/>
            <w:vAlign w:val="bottom"/>
            <w:hideMark/>
          </w:tcPr>
          <w:p w14:paraId="55DF36E7"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Less Drawings</w:t>
            </w:r>
          </w:p>
        </w:tc>
        <w:tc>
          <w:tcPr>
            <w:tcW w:w="1356" w:type="dxa"/>
            <w:tcBorders>
              <w:top w:val="nil"/>
              <w:left w:val="nil"/>
              <w:bottom w:val="nil"/>
              <w:right w:val="nil"/>
            </w:tcBorders>
            <w:shd w:val="clear" w:color="auto" w:fill="auto"/>
            <w:noWrap/>
            <w:vAlign w:val="bottom"/>
            <w:hideMark/>
          </w:tcPr>
          <w:p w14:paraId="6F4A1C46"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092B99E7"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68BBD8C1" w14:textId="040470BD"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876A94">
              <w:rPr>
                <w:rFonts w:ascii="Calibri" w:eastAsia="Times New Roman" w:hAnsi="Calibri" w:cs="Times New Roman"/>
                <w:color w:val="000000"/>
              </w:rPr>
              <w:t>35,158</w:t>
            </w:r>
          </w:p>
        </w:tc>
      </w:tr>
      <w:tr w:rsidR="00EA4634" w:rsidRPr="00CA76B0" w14:paraId="3F19DBF2" w14:textId="77777777" w:rsidTr="00BD3C8F">
        <w:trPr>
          <w:trHeight w:val="315"/>
        </w:trPr>
        <w:tc>
          <w:tcPr>
            <w:tcW w:w="5456" w:type="dxa"/>
            <w:tcBorders>
              <w:top w:val="nil"/>
              <w:left w:val="nil"/>
              <w:bottom w:val="nil"/>
              <w:right w:val="nil"/>
            </w:tcBorders>
            <w:shd w:val="clear" w:color="auto" w:fill="auto"/>
            <w:noWrap/>
            <w:vAlign w:val="bottom"/>
            <w:hideMark/>
          </w:tcPr>
          <w:p w14:paraId="42C0BB13"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76D59EAB"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7C34ECFF"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single" w:sz="4" w:space="0" w:color="auto"/>
              <w:bottom w:val="double" w:sz="6" w:space="0" w:color="auto"/>
              <w:right w:val="single" w:sz="4" w:space="0" w:color="auto"/>
            </w:tcBorders>
            <w:shd w:val="clear" w:color="000000" w:fill="FFFF00"/>
            <w:noWrap/>
            <w:vAlign w:val="bottom"/>
            <w:hideMark/>
          </w:tcPr>
          <w:p w14:paraId="1574DB9D" w14:textId="4A3ACCF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r w:rsidR="00743F13">
              <w:rPr>
                <w:rFonts w:ascii="Calibri" w:eastAsia="Times New Roman" w:hAnsi="Calibri" w:cs="Times New Roman"/>
                <w:color w:val="000000"/>
              </w:rPr>
              <w:t>294,495</w:t>
            </w:r>
          </w:p>
        </w:tc>
      </w:tr>
    </w:tbl>
    <w:p w14:paraId="5E179872" w14:textId="77777777" w:rsidR="00EA4634" w:rsidRDefault="00EA4634" w:rsidP="00EA4634"/>
    <w:p w14:paraId="4A403CD5" w14:textId="77777777" w:rsidR="00EA4634" w:rsidRDefault="00EA4634" w:rsidP="00EA4634">
      <w:pPr>
        <w:pStyle w:val="FootnoteTextA"/>
        <w:jc w:val="center"/>
        <w:rPr>
          <w:rFonts w:ascii="Arial" w:hAnsi="Arial"/>
          <w:b/>
          <w:color w:val="FF0000"/>
          <w:sz w:val="40"/>
          <w:szCs w:val="40"/>
        </w:rPr>
      </w:pPr>
    </w:p>
    <w:p w14:paraId="7AC6FE5A" w14:textId="77777777" w:rsidR="007219FB" w:rsidRDefault="005571B9"/>
    <w:sectPr w:rsidR="007219FB" w:rsidSect="000C255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51395E" w14:textId="77777777" w:rsidR="005571B9" w:rsidRDefault="005571B9">
      <w:pPr>
        <w:spacing w:after="0" w:line="240" w:lineRule="auto"/>
      </w:pPr>
      <w:r>
        <w:separator/>
      </w:r>
    </w:p>
  </w:endnote>
  <w:endnote w:type="continuationSeparator" w:id="0">
    <w:p w14:paraId="4C26E0D2" w14:textId="77777777" w:rsidR="005571B9" w:rsidRDefault="00557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ヒラギノ角ゴ Pro W3">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6A950B" w14:textId="77777777" w:rsidR="00F52896" w:rsidRDefault="005571B9">
    <w:pPr>
      <w:pStyle w:val="Footer"/>
      <w:jc w:val="right"/>
    </w:pPr>
  </w:p>
  <w:p w14:paraId="1CE47C6C" w14:textId="77777777" w:rsidR="00F52896" w:rsidRDefault="005571B9">
    <w:pPr>
      <w:pStyle w:val="Footer"/>
      <w:jc w:val="right"/>
    </w:pPr>
  </w:p>
  <w:p w14:paraId="04860245" w14:textId="77777777" w:rsidR="00F52896" w:rsidRDefault="005571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4E09C2" w14:textId="77777777" w:rsidR="005571B9" w:rsidRDefault="005571B9">
      <w:pPr>
        <w:spacing w:after="0" w:line="240" w:lineRule="auto"/>
      </w:pPr>
      <w:r>
        <w:separator/>
      </w:r>
    </w:p>
  </w:footnote>
  <w:footnote w:type="continuationSeparator" w:id="0">
    <w:p w14:paraId="74ADEB7B" w14:textId="77777777" w:rsidR="005571B9" w:rsidRDefault="005571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9F676C"/>
    <w:multiLevelType w:val="hybridMultilevel"/>
    <w:tmpl w:val="F01E7170"/>
    <w:lvl w:ilvl="0" w:tplc="7A384D4A">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634"/>
    <w:rsid w:val="000D410F"/>
    <w:rsid w:val="000F1B8A"/>
    <w:rsid w:val="001616F5"/>
    <w:rsid w:val="00233C4F"/>
    <w:rsid w:val="00333E0D"/>
    <w:rsid w:val="004355B4"/>
    <w:rsid w:val="005571B9"/>
    <w:rsid w:val="00743F13"/>
    <w:rsid w:val="00876A94"/>
    <w:rsid w:val="008A490F"/>
    <w:rsid w:val="00945CB7"/>
    <w:rsid w:val="00964BDC"/>
    <w:rsid w:val="00967F45"/>
    <w:rsid w:val="00AF550D"/>
    <w:rsid w:val="00C30973"/>
    <w:rsid w:val="00E1334A"/>
    <w:rsid w:val="00EA4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3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634"/>
    <w:pPr>
      <w:spacing w:after="200" w:line="276" w:lineRule="auto"/>
    </w:pPr>
    <w:rPr>
      <w:rFonts w:eastAsiaTheme="minorEastAsia"/>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4634"/>
    <w:pPr>
      <w:ind w:left="720"/>
      <w:contextualSpacing/>
    </w:pPr>
  </w:style>
  <w:style w:type="paragraph" w:styleId="Footer">
    <w:name w:val="footer"/>
    <w:basedOn w:val="Normal"/>
    <w:link w:val="FooterChar"/>
    <w:uiPriority w:val="99"/>
    <w:unhideWhenUsed/>
    <w:rsid w:val="00EA46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634"/>
    <w:rPr>
      <w:rFonts w:eastAsiaTheme="minorEastAsia"/>
      <w:sz w:val="22"/>
      <w:szCs w:val="22"/>
      <w:lang w:eastAsia="en-GB"/>
    </w:rPr>
  </w:style>
  <w:style w:type="paragraph" w:customStyle="1" w:styleId="FootnoteTextA">
    <w:name w:val="Footnote Text A"/>
    <w:rsid w:val="00EA4634"/>
    <w:rPr>
      <w:rFonts w:ascii="Times New Roman" w:eastAsia="ヒラギノ角ゴ Pro W3" w:hAnsi="Times New Roman" w:cs="Times New Roman"/>
      <w:color w:val="000000"/>
      <w:sz w:val="20"/>
      <w:szCs w:val="20"/>
      <w:lang w:eastAsia="en-GB"/>
    </w:rPr>
  </w:style>
  <w:style w:type="table" w:styleId="TableGrid">
    <w:name w:val="Table Grid"/>
    <w:basedOn w:val="TableNormal"/>
    <w:rsid w:val="00EA463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634"/>
    <w:pPr>
      <w:spacing w:after="200" w:line="276" w:lineRule="auto"/>
    </w:pPr>
    <w:rPr>
      <w:rFonts w:eastAsiaTheme="minorEastAsia"/>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4634"/>
    <w:pPr>
      <w:ind w:left="720"/>
      <w:contextualSpacing/>
    </w:pPr>
  </w:style>
  <w:style w:type="paragraph" w:styleId="Footer">
    <w:name w:val="footer"/>
    <w:basedOn w:val="Normal"/>
    <w:link w:val="FooterChar"/>
    <w:uiPriority w:val="99"/>
    <w:unhideWhenUsed/>
    <w:rsid w:val="00EA46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634"/>
    <w:rPr>
      <w:rFonts w:eastAsiaTheme="minorEastAsia"/>
      <w:sz w:val="22"/>
      <w:szCs w:val="22"/>
      <w:lang w:eastAsia="en-GB"/>
    </w:rPr>
  </w:style>
  <w:style w:type="paragraph" w:customStyle="1" w:styleId="FootnoteTextA">
    <w:name w:val="Footnote Text A"/>
    <w:rsid w:val="00EA4634"/>
    <w:rPr>
      <w:rFonts w:ascii="Times New Roman" w:eastAsia="ヒラギノ角ゴ Pro W3" w:hAnsi="Times New Roman" w:cs="Times New Roman"/>
      <w:color w:val="000000"/>
      <w:sz w:val="20"/>
      <w:szCs w:val="20"/>
      <w:lang w:eastAsia="en-GB"/>
    </w:rPr>
  </w:style>
  <w:style w:type="table" w:styleId="TableGrid">
    <w:name w:val="Table Grid"/>
    <w:basedOn w:val="TableNormal"/>
    <w:rsid w:val="00EA463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7</Pages>
  <Words>1353</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Jaskaran Randhawa</dc:creator>
  <cp:keywords/>
  <dc:description/>
  <cp:lastModifiedBy>admin</cp:lastModifiedBy>
  <cp:revision>2</cp:revision>
  <dcterms:created xsi:type="dcterms:W3CDTF">2019-03-27T14:37:00Z</dcterms:created>
  <dcterms:modified xsi:type="dcterms:W3CDTF">2019-04-03T11:31:00Z</dcterms:modified>
</cp:coreProperties>
</file>